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F96" w:rsidRPr="001E4E80" w:rsidRDefault="00A37FD9" w:rsidP="00194F96">
      <w:pPr>
        <w:jc w:val="center"/>
        <w:rPr>
          <w:b/>
          <w:sz w:val="26"/>
          <w:szCs w:val="26"/>
        </w:rPr>
      </w:pPr>
      <w:r w:rsidRPr="001E4E80">
        <w:rPr>
          <w:b/>
          <w:sz w:val="26"/>
          <w:szCs w:val="26"/>
        </w:rPr>
        <w:t xml:space="preserve">   </w:t>
      </w:r>
      <w:r w:rsidR="00194F96" w:rsidRPr="001E4E80">
        <w:rPr>
          <w:b/>
          <w:sz w:val="26"/>
          <w:szCs w:val="26"/>
        </w:rPr>
        <w:t>Пояснительная записка</w:t>
      </w:r>
    </w:p>
    <w:p w:rsidR="00194F96" w:rsidRPr="001E4E80" w:rsidRDefault="00194F96" w:rsidP="00194F96">
      <w:pPr>
        <w:jc w:val="center"/>
        <w:rPr>
          <w:b/>
          <w:sz w:val="26"/>
          <w:szCs w:val="26"/>
        </w:rPr>
      </w:pPr>
      <w:r w:rsidRPr="001E4E80">
        <w:rPr>
          <w:b/>
          <w:sz w:val="26"/>
          <w:szCs w:val="26"/>
        </w:rPr>
        <w:t>к отчету за 2016 год  о выполнении государственного задания</w:t>
      </w:r>
    </w:p>
    <w:p w:rsidR="00194F96" w:rsidRPr="001E4E80" w:rsidRDefault="00194F96" w:rsidP="00194F96">
      <w:pPr>
        <w:jc w:val="center"/>
        <w:rPr>
          <w:b/>
          <w:sz w:val="26"/>
          <w:szCs w:val="26"/>
        </w:rPr>
      </w:pPr>
      <w:r w:rsidRPr="001E4E80">
        <w:rPr>
          <w:b/>
          <w:sz w:val="26"/>
          <w:szCs w:val="26"/>
        </w:rPr>
        <w:t>ГАУ НСО «Научно-производственный центр по сохранению историко-культурного наследия Новосибирской области»</w:t>
      </w:r>
    </w:p>
    <w:p w:rsidR="00194F96" w:rsidRPr="001E4E80" w:rsidRDefault="00194F96" w:rsidP="00194F96">
      <w:pPr>
        <w:jc w:val="center"/>
        <w:rPr>
          <w:b/>
          <w:sz w:val="26"/>
          <w:szCs w:val="26"/>
        </w:rPr>
      </w:pPr>
    </w:p>
    <w:p w:rsidR="0030542B" w:rsidRPr="001E4E80" w:rsidRDefault="00194F96" w:rsidP="00194F96">
      <w:pPr>
        <w:ind w:firstLine="708"/>
        <w:jc w:val="center"/>
        <w:rPr>
          <w:b/>
          <w:sz w:val="26"/>
          <w:szCs w:val="26"/>
          <w:u w:val="single"/>
        </w:rPr>
      </w:pPr>
      <w:r w:rsidRPr="001E4E80">
        <w:rPr>
          <w:b/>
          <w:sz w:val="26"/>
          <w:szCs w:val="26"/>
          <w:u w:val="single"/>
        </w:rPr>
        <w:t>Государственная работа: «Обеспечение сохранения и использования объектов культурного наследия».</w:t>
      </w:r>
    </w:p>
    <w:p w:rsidR="00194F96" w:rsidRPr="001E4E80" w:rsidRDefault="00194F96" w:rsidP="00194F96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194F96" w:rsidRPr="001E4E80" w:rsidRDefault="00194F96" w:rsidP="009C2CD6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E4E80">
        <w:rPr>
          <w:sz w:val="26"/>
          <w:szCs w:val="26"/>
        </w:rPr>
        <w:t>Государственная работа  «Обеспечение сохранения и использования объектов культурного наследия» определяется перечнем мероприятий, проводимых на объектах культурного наследия и направленных на государственную охрану, обеспечение сохранности</w:t>
      </w:r>
      <w:r w:rsidR="00C92FDC" w:rsidRPr="001E4E80">
        <w:rPr>
          <w:sz w:val="26"/>
          <w:szCs w:val="26"/>
        </w:rPr>
        <w:t xml:space="preserve"> и использования</w:t>
      </w:r>
      <w:r w:rsidRPr="001E4E80">
        <w:rPr>
          <w:sz w:val="26"/>
          <w:szCs w:val="26"/>
        </w:rPr>
        <w:t xml:space="preserve"> объектов культурного наследия.</w:t>
      </w:r>
    </w:p>
    <w:p w:rsidR="00AC2E9E" w:rsidRPr="001E4E80" w:rsidRDefault="00AC2E9E" w:rsidP="00194F9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94F96" w:rsidRPr="001E4E80" w:rsidRDefault="00194F96" w:rsidP="00AC2E9E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E4E80">
        <w:rPr>
          <w:sz w:val="26"/>
          <w:szCs w:val="26"/>
        </w:rPr>
        <w:t xml:space="preserve">За </w:t>
      </w:r>
      <w:r w:rsidR="00AC2E9E" w:rsidRPr="001E4E80">
        <w:rPr>
          <w:sz w:val="26"/>
          <w:szCs w:val="26"/>
        </w:rPr>
        <w:t>201</w:t>
      </w:r>
      <w:r w:rsidR="00E87648" w:rsidRPr="001E4E80">
        <w:rPr>
          <w:sz w:val="26"/>
          <w:szCs w:val="26"/>
        </w:rPr>
        <w:t>6</w:t>
      </w:r>
      <w:r w:rsidR="00AC2E9E" w:rsidRPr="001E4E80">
        <w:rPr>
          <w:sz w:val="26"/>
          <w:szCs w:val="26"/>
        </w:rPr>
        <w:t xml:space="preserve"> года в рамках выполнения государственной работы «Обеспечение сохранения и использования объектов культурного наследия»  на объектах культурного наследия проведены мероприятия: </w:t>
      </w:r>
    </w:p>
    <w:p w:rsidR="009C2CD6" w:rsidRPr="001E4E80" w:rsidRDefault="009C2CD6" w:rsidP="00194F9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E4E80">
        <w:rPr>
          <w:b/>
          <w:sz w:val="26"/>
          <w:szCs w:val="26"/>
        </w:rPr>
        <w:t>1. Участие в организации проведения государственной историко-культурной экспертизы.</w:t>
      </w:r>
      <w:r w:rsidRPr="001E4E80">
        <w:rPr>
          <w:sz w:val="26"/>
          <w:szCs w:val="26"/>
        </w:rPr>
        <w:t xml:space="preserve"> </w:t>
      </w:r>
    </w:p>
    <w:p w:rsidR="00B022AF" w:rsidRPr="001E4E80" w:rsidRDefault="00B022AF" w:rsidP="00B022AF">
      <w:pPr>
        <w:widowControl w:val="0"/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1E4E80">
        <w:rPr>
          <w:sz w:val="26"/>
          <w:szCs w:val="26"/>
        </w:rPr>
        <w:t>Организованн</w:t>
      </w:r>
      <w:r w:rsidR="0041167B" w:rsidRPr="001E4E80">
        <w:rPr>
          <w:sz w:val="26"/>
          <w:szCs w:val="26"/>
        </w:rPr>
        <w:t>ы</w:t>
      </w:r>
      <w:r w:rsidRPr="001E4E80">
        <w:rPr>
          <w:sz w:val="26"/>
          <w:szCs w:val="26"/>
        </w:rPr>
        <w:t xml:space="preserve"> и проведен</w:t>
      </w:r>
      <w:r w:rsidR="0041167B" w:rsidRPr="001E4E80">
        <w:rPr>
          <w:sz w:val="26"/>
          <w:szCs w:val="26"/>
        </w:rPr>
        <w:t>ы государственные</w:t>
      </w:r>
      <w:r w:rsidRPr="001E4E80">
        <w:rPr>
          <w:sz w:val="26"/>
          <w:szCs w:val="26"/>
        </w:rPr>
        <w:t xml:space="preserve"> историко-культурн</w:t>
      </w:r>
      <w:r w:rsidR="0041167B" w:rsidRPr="001E4E80">
        <w:rPr>
          <w:sz w:val="26"/>
          <w:szCs w:val="26"/>
        </w:rPr>
        <w:t>ые</w:t>
      </w:r>
      <w:r w:rsidRPr="001E4E80">
        <w:rPr>
          <w:sz w:val="26"/>
          <w:szCs w:val="26"/>
        </w:rPr>
        <w:t xml:space="preserve"> экспертиз</w:t>
      </w:r>
      <w:r w:rsidR="0041167B" w:rsidRPr="001E4E80">
        <w:rPr>
          <w:sz w:val="26"/>
          <w:szCs w:val="26"/>
        </w:rPr>
        <w:t>ы</w:t>
      </w:r>
      <w:r w:rsidRPr="001E4E80">
        <w:rPr>
          <w:sz w:val="26"/>
          <w:szCs w:val="26"/>
        </w:rPr>
        <w:t xml:space="preserve"> на включение в </w:t>
      </w:r>
      <w:r w:rsidRPr="001E4E80">
        <w:rPr>
          <w:sz w:val="26"/>
          <w:szCs w:val="26"/>
          <w:lang w:eastAsia="ru-RU"/>
        </w:rPr>
        <w:t>единый государственный реестр</w:t>
      </w:r>
      <w:r w:rsidR="0041167B" w:rsidRPr="001E4E80">
        <w:rPr>
          <w:sz w:val="26"/>
          <w:szCs w:val="26"/>
        </w:rPr>
        <w:t xml:space="preserve"> выявленных объектов</w:t>
      </w:r>
      <w:r w:rsidRPr="001E4E80">
        <w:rPr>
          <w:sz w:val="26"/>
          <w:szCs w:val="26"/>
        </w:rPr>
        <w:t>:</w:t>
      </w:r>
    </w:p>
    <w:p w:rsidR="00B022AF" w:rsidRPr="001E4E80" w:rsidRDefault="00B022AF" w:rsidP="00B022AF">
      <w:pPr>
        <w:pStyle w:val="a4"/>
        <w:numPr>
          <w:ilvl w:val="0"/>
          <w:numId w:val="2"/>
        </w:numPr>
        <w:ind w:left="426"/>
        <w:rPr>
          <w:sz w:val="26"/>
          <w:szCs w:val="26"/>
        </w:rPr>
      </w:pPr>
      <w:r w:rsidRPr="001E4E80">
        <w:rPr>
          <w:sz w:val="26"/>
          <w:szCs w:val="26"/>
        </w:rPr>
        <w:t xml:space="preserve">«Башня водонапорная», </w:t>
      </w:r>
      <w:r w:rsidRPr="001E4E80">
        <w:rPr>
          <w:rFonts w:eastAsia="Calibri"/>
          <w:sz w:val="26"/>
          <w:szCs w:val="26"/>
        </w:rPr>
        <w:t>р.п</w:t>
      </w:r>
      <w:proofErr w:type="gramStart"/>
      <w:r w:rsidRPr="001E4E80">
        <w:rPr>
          <w:rFonts w:eastAsia="Calibri"/>
          <w:sz w:val="26"/>
          <w:szCs w:val="26"/>
        </w:rPr>
        <w:t>.Ч</w:t>
      </w:r>
      <w:proofErr w:type="gramEnd"/>
      <w:r w:rsidRPr="001E4E80">
        <w:rPr>
          <w:rFonts w:eastAsia="Calibri"/>
          <w:sz w:val="26"/>
          <w:szCs w:val="26"/>
        </w:rPr>
        <w:t>аны, ул. Линейная;</w:t>
      </w:r>
    </w:p>
    <w:p w:rsidR="00B022AF" w:rsidRPr="001E4E80" w:rsidRDefault="00B022AF" w:rsidP="00B022AF">
      <w:pPr>
        <w:pStyle w:val="a4"/>
        <w:numPr>
          <w:ilvl w:val="0"/>
          <w:numId w:val="2"/>
        </w:numPr>
        <w:ind w:left="426"/>
        <w:rPr>
          <w:sz w:val="26"/>
          <w:szCs w:val="26"/>
        </w:rPr>
      </w:pPr>
      <w:r w:rsidRPr="001E4E80">
        <w:rPr>
          <w:sz w:val="26"/>
          <w:szCs w:val="26"/>
        </w:rPr>
        <w:t xml:space="preserve">«Дом священника», </w:t>
      </w:r>
      <w:proofErr w:type="spellStart"/>
      <w:r w:rsidRPr="001E4E80">
        <w:rPr>
          <w:sz w:val="26"/>
          <w:szCs w:val="26"/>
        </w:rPr>
        <w:t>д</w:t>
      </w:r>
      <w:proofErr w:type="gramStart"/>
      <w:r w:rsidRPr="001E4E80">
        <w:rPr>
          <w:sz w:val="26"/>
          <w:szCs w:val="26"/>
        </w:rPr>
        <w:t>.</w:t>
      </w:r>
      <w:r w:rsidRPr="001E4E80">
        <w:rPr>
          <w:rFonts w:eastAsia="Calibri"/>
          <w:sz w:val="26"/>
          <w:szCs w:val="26"/>
        </w:rPr>
        <w:t>Б</w:t>
      </w:r>
      <w:proofErr w:type="gramEnd"/>
      <w:r w:rsidRPr="001E4E80">
        <w:rPr>
          <w:rFonts w:eastAsia="Calibri"/>
          <w:sz w:val="26"/>
          <w:szCs w:val="26"/>
        </w:rPr>
        <w:t>людцы</w:t>
      </w:r>
      <w:proofErr w:type="spellEnd"/>
      <w:r w:rsidRPr="001E4E80">
        <w:rPr>
          <w:rFonts w:eastAsia="Calibri"/>
          <w:sz w:val="26"/>
          <w:szCs w:val="26"/>
        </w:rPr>
        <w:t>,  ул. Центральная, 15;</w:t>
      </w:r>
    </w:p>
    <w:p w:rsidR="00B022AF" w:rsidRPr="001E4E80" w:rsidRDefault="00B022AF" w:rsidP="00B022AF">
      <w:pPr>
        <w:pStyle w:val="a4"/>
        <w:numPr>
          <w:ilvl w:val="0"/>
          <w:numId w:val="2"/>
        </w:numPr>
        <w:ind w:left="426"/>
        <w:rPr>
          <w:sz w:val="26"/>
          <w:szCs w:val="26"/>
        </w:rPr>
      </w:pPr>
      <w:r w:rsidRPr="001E4E80">
        <w:rPr>
          <w:rFonts w:eastAsia="Calibri"/>
          <w:sz w:val="26"/>
          <w:szCs w:val="26"/>
        </w:rPr>
        <w:t>«Церковь Свято</w:t>
      </w:r>
      <w:r w:rsidRPr="001E4E80">
        <w:rPr>
          <w:sz w:val="26"/>
          <w:szCs w:val="26"/>
        </w:rPr>
        <w:t xml:space="preserve">го Николая Чудотворца», </w:t>
      </w:r>
      <w:proofErr w:type="spellStart"/>
      <w:r w:rsidRPr="001E4E80">
        <w:rPr>
          <w:sz w:val="26"/>
          <w:szCs w:val="26"/>
        </w:rPr>
        <w:t>д</w:t>
      </w:r>
      <w:proofErr w:type="gramStart"/>
      <w:r w:rsidRPr="001E4E80">
        <w:rPr>
          <w:sz w:val="26"/>
          <w:szCs w:val="26"/>
        </w:rPr>
        <w:t>.</w:t>
      </w:r>
      <w:r w:rsidRPr="001E4E80">
        <w:rPr>
          <w:rFonts w:eastAsia="Calibri"/>
          <w:sz w:val="26"/>
          <w:szCs w:val="26"/>
        </w:rPr>
        <w:t>Б</w:t>
      </w:r>
      <w:proofErr w:type="gramEnd"/>
      <w:r w:rsidRPr="001E4E80">
        <w:rPr>
          <w:rFonts w:eastAsia="Calibri"/>
          <w:sz w:val="26"/>
          <w:szCs w:val="26"/>
        </w:rPr>
        <w:t>людцы</w:t>
      </w:r>
      <w:proofErr w:type="spellEnd"/>
      <w:r w:rsidRPr="001E4E80">
        <w:rPr>
          <w:rFonts w:eastAsia="Calibri"/>
          <w:sz w:val="26"/>
          <w:szCs w:val="26"/>
        </w:rPr>
        <w:t>, ул. Центральная, 28;</w:t>
      </w:r>
    </w:p>
    <w:p w:rsidR="00B022AF" w:rsidRPr="001E4E80" w:rsidRDefault="00B022AF" w:rsidP="00B022AF">
      <w:pPr>
        <w:pStyle w:val="a4"/>
        <w:numPr>
          <w:ilvl w:val="0"/>
          <w:numId w:val="2"/>
        </w:numPr>
        <w:ind w:left="426"/>
        <w:rPr>
          <w:sz w:val="26"/>
          <w:szCs w:val="26"/>
        </w:rPr>
      </w:pPr>
      <w:r w:rsidRPr="001E4E80">
        <w:rPr>
          <w:rFonts w:eastAsia="Calibri"/>
          <w:sz w:val="26"/>
          <w:szCs w:val="26"/>
        </w:rPr>
        <w:t>«Лавка купца П.И. Мельникова</w:t>
      </w:r>
      <w:r w:rsidRPr="001E4E80">
        <w:rPr>
          <w:sz w:val="26"/>
          <w:szCs w:val="26"/>
        </w:rPr>
        <w:t>», с</w:t>
      </w:r>
      <w:proofErr w:type="gramStart"/>
      <w:r w:rsidRPr="001E4E80">
        <w:rPr>
          <w:sz w:val="26"/>
          <w:szCs w:val="26"/>
        </w:rPr>
        <w:t>.</w:t>
      </w:r>
      <w:r w:rsidRPr="001E4E80">
        <w:rPr>
          <w:rFonts w:eastAsia="Calibri"/>
          <w:sz w:val="26"/>
          <w:szCs w:val="26"/>
        </w:rPr>
        <w:t>П</w:t>
      </w:r>
      <w:proofErr w:type="gramEnd"/>
      <w:r w:rsidRPr="001E4E80">
        <w:rPr>
          <w:rFonts w:eastAsia="Calibri"/>
          <w:sz w:val="26"/>
          <w:szCs w:val="26"/>
        </w:rPr>
        <w:t>окровка,  ул. Московская, 2.</w:t>
      </w:r>
    </w:p>
    <w:p w:rsidR="00B022AF" w:rsidRPr="001E4E80" w:rsidRDefault="00B022AF" w:rsidP="00B022AF">
      <w:pPr>
        <w:ind w:left="66" w:firstLine="360"/>
        <w:jc w:val="both"/>
        <w:rPr>
          <w:rFonts w:eastAsia="Calibri"/>
          <w:sz w:val="26"/>
          <w:szCs w:val="26"/>
        </w:rPr>
      </w:pPr>
      <w:r w:rsidRPr="001E4E80">
        <w:rPr>
          <w:sz w:val="26"/>
          <w:szCs w:val="26"/>
        </w:rPr>
        <w:t xml:space="preserve">Организованна и проведена государственная историко-культурная экспертиза проектов зон охраны </w:t>
      </w:r>
      <w:r w:rsidRPr="001E4E80">
        <w:rPr>
          <w:rFonts w:eastAsia="Calibri"/>
          <w:sz w:val="26"/>
          <w:szCs w:val="26"/>
        </w:rPr>
        <w:t xml:space="preserve">объектов культурного значения </w:t>
      </w:r>
      <w:proofErr w:type="spellStart"/>
      <w:r w:rsidRPr="001E4E80">
        <w:rPr>
          <w:rFonts w:eastAsia="Calibri"/>
          <w:sz w:val="26"/>
          <w:szCs w:val="26"/>
        </w:rPr>
        <w:t>Тогучинского</w:t>
      </w:r>
      <w:proofErr w:type="spellEnd"/>
      <w:r w:rsidRPr="001E4E80">
        <w:rPr>
          <w:rFonts w:eastAsia="Calibri"/>
          <w:sz w:val="26"/>
          <w:szCs w:val="26"/>
        </w:rPr>
        <w:t xml:space="preserve">, Убинского, </w:t>
      </w:r>
      <w:proofErr w:type="spellStart"/>
      <w:r w:rsidRPr="001E4E80">
        <w:rPr>
          <w:rFonts w:eastAsia="Calibri"/>
          <w:sz w:val="26"/>
          <w:szCs w:val="26"/>
        </w:rPr>
        <w:t>Колыванского</w:t>
      </w:r>
      <w:proofErr w:type="spellEnd"/>
      <w:r w:rsidRPr="001E4E80">
        <w:rPr>
          <w:rFonts w:eastAsia="Calibri"/>
          <w:sz w:val="26"/>
          <w:szCs w:val="26"/>
        </w:rPr>
        <w:t xml:space="preserve">, Ордынского районов и экспертиза </w:t>
      </w:r>
      <w:r w:rsidRPr="001E4E80">
        <w:rPr>
          <w:sz w:val="26"/>
          <w:szCs w:val="26"/>
        </w:rPr>
        <w:t xml:space="preserve">проектов зон охраны </w:t>
      </w:r>
      <w:r w:rsidRPr="001E4E80">
        <w:rPr>
          <w:rFonts w:eastAsia="Calibri"/>
          <w:sz w:val="26"/>
          <w:szCs w:val="26"/>
        </w:rPr>
        <w:t>объектов культурного значения г</w:t>
      </w:r>
      <w:proofErr w:type="gramStart"/>
      <w:r w:rsidRPr="001E4E80">
        <w:rPr>
          <w:rFonts w:eastAsia="Calibri"/>
          <w:sz w:val="26"/>
          <w:szCs w:val="26"/>
        </w:rPr>
        <w:t>.Б</w:t>
      </w:r>
      <w:proofErr w:type="gramEnd"/>
      <w:r w:rsidRPr="001E4E80">
        <w:rPr>
          <w:rFonts w:eastAsia="Calibri"/>
          <w:sz w:val="26"/>
          <w:szCs w:val="26"/>
        </w:rPr>
        <w:t xml:space="preserve">ердск, Венгеровского, </w:t>
      </w:r>
      <w:proofErr w:type="spellStart"/>
      <w:r w:rsidRPr="001E4E80">
        <w:rPr>
          <w:rFonts w:eastAsia="Calibri"/>
          <w:sz w:val="26"/>
          <w:szCs w:val="26"/>
        </w:rPr>
        <w:t>Кыштовского</w:t>
      </w:r>
      <w:proofErr w:type="spellEnd"/>
      <w:r w:rsidRPr="001E4E80">
        <w:rPr>
          <w:rFonts w:eastAsia="Calibri"/>
          <w:sz w:val="26"/>
          <w:szCs w:val="26"/>
        </w:rPr>
        <w:t xml:space="preserve">, </w:t>
      </w:r>
      <w:proofErr w:type="spellStart"/>
      <w:r w:rsidRPr="001E4E80">
        <w:rPr>
          <w:rFonts w:eastAsia="Calibri"/>
          <w:sz w:val="26"/>
          <w:szCs w:val="26"/>
        </w:rPr>
        <w:t>Чановского</w:t>
      </w:r>
      <w:proofErr w:type="spellEnd"/>
      <w:r w:rsidRPr="001E4E80">
        <w:rPr>
          <w:rFonts w:eastAsia="Calibri"/>
          <w:sz w:val="26"/>
          <w:szCs w:val="26"/>
        </w:rPr>
        <w:t xml:space="preserve"> районов.</w:t>
      </w:r>
    </w:p>
    <w:p w:rsidR="00F24502" w:rsidRPr="001E4E80" w:rsidRDefault="00F24502" w:rsidP="00B022AF">
      <w:pPr>
        <w:ind w:left="66" w:firstLine="360"/>
        <w:jc w:val="both"/>
        <w:rPr>
          <w:sz w:val="26"/>
          <w:szCs w:val="26"/>
        </w:rPr>
      </w:pPr>
    </w:p>
    <w:p w:rsidR="009C2CD6" w:rsidRPr="001E4E80" w:rsidRDefault="00255174" w:rsidP="00255174">
      <w:pPr>
        <w:widowControl w:val="0"/>
        <w:autoSpaceDE w:val="0"/>
        <w:autoSpaceDN w:val="0"/>
        <w:adjustRightInd w:val="0"/>
        <w:ind w:left="66"/>
        <w:jc w:val="both"/>
        <w:rPr>
          <w:b/>
          <w:sz w:val="26"/>
          <w:szCs w:val="26"/>
        </w:rPr>
      </w:pPr>
      <w:r w:rsidRPr="001E4E80">
        <w:rPr>
          <w:b/>
          <w:sz w:val="26"/>
          <w:szCs w:val="26"/>
        </w:rPr>
        <w:t>2. Выявление и учет объектов, представляющих собой историко-культурную ценность и рекомендуемых для включения в единый государственный реестр объектов культурного наследия (памятников истории и культуры) народов Российской Федерации.</w:t>
      </w:r>
    </w:p>
    <w:p w:rsidR="00255174" w:rsidRPr="001E4E80" w:rsidRDefault="00255174" w:rsidP="00255174">
      <w:pPr>
        <w:widowControl w:val="0"/>
        <w:autoSpaceDE w:val="0"/>
        <w:autoSpaceDN w:val="0"/>
        <w:adjustRightInd w:val="0"/>
        <w:ind w:left="66"/>
        <w:jc w:val="both"/>
        <w:rPr>
          <w:b/>
          <w:sz w:val="26"/>
          <w:szCs w:val="26"/>
        </w:rPr>
      </w:pPr>
      <w:r w:rsidRPr="001E4E80">
        <w:rPr>
          <w:b/>
          <w:sz w:val="26"/>
          <w:szCs w:val="26"/>
        </w:rPr>
        <w:t>2.1. Разработка научно-проектной документации по установлению историко-культурной ценности объектов, обладающих признаками объектов культурного наследия.</w:t>
      </w:r>
    </w:p>
    <w:p w:rsidR="00143B6F" w:rsidRPr="001E4E80" w:rsidRDefault="00143B6F" w:rsidP="00143B6F">
      <w:pPr>
        <w:ind w:firstLine="708"/>
        <w:jc w:val="both"/>
        <w:rPr>
          <w:sz w:val="26"/>
          <w:szCs w:val="26"/>
        </w:rPr>
      </w:pPr>
      <w:r w:rsidRPr="001E4E80">
        <w:rPr>
          <w:sz w:val="26"/>
          <w:szCs w:val="26"/>
        </w:rPr>
        <w:t xml:space="preserve">В 2016 году проведена работа по установлению историко-культурной ценности 8 объектов, обладающих признаками объектов культурного наследия. По результатам исследований по 5 объектам подготовлена  и </w:t>
      </w:r>
      <w:r w:rsidRPr="001E4E80">
        <w:rPr>
          <w:color w:val="000000"/>
          <w:sz w:val="26"/>
          <w:szCs w:val="26"/>
          <w:lang w:eastAsia="ru-RU"/>
        </w:rPr>
        <w:t xml:space="preserve">направлена в Управление по </w:t>
      </w:r>
      <w:r w:rsidRPr="001E4E80">
        <w:rPr>
          <w:sz w:val="26"/>
          <w:szCs w:val="26"/>
          <w:lang w:eastAsia="ru-RU"/>
        </w:rPr>
        <w:t>ГООКН</w:t>
      </w:r>
      <w:r w:rsidR="0042621C" w:rsidRPr="001E4E80">
        <w:rPr>
          <w:sz w:val="26"/>
          <w:szCs w:val="26"/>
          <w:lang w:eastAsia="ru-RU"/>
        </w:rPr>
        <w:t xml:space="preserve"> положительные</w:t>
      </w:r>
      <w:r w:rsidR="00E92DCF" w:rsidRPr="001E4E80">
        <w:rPr>
          <w:sz w:val="26"/>
          <w:szCs w:val="26"/>
          <w:lang w:eastAsia="ru-RU"/>
        </w:rPr>
        <w:t xml:space="preserve"> заключени</w:t>
      </w:r>
      <w:r w:rsidR="0042621C" w:rsidRPr="001E4E80">
        <w:rPr>
          <w:sz w:val="26"/>
          <w:szCs w:val="26"/>
          <w:lang w:eastAsia="ru-RU"/>
        </w:rPr>
        <w:t>я</w:t>
      </w:r>
      <w:r w:rsidR="002E04DC" w:rsidRPr="001E4E80">
        <w:rPr>
          <w:sz w:val="26"/>
          <w:szCs w:val="26"/>
          <w:lang w:eastAsia="ru-RU"/>
        </w:rPr>
        <w:t xml:space="preserve"> об историко-культурной ценности объектов</w:t>
      </w:r>
      <w:r w:rsidR="00E92DCF" w:rsidRPr="001E4E80">
        <w:rPr>
          <w:sz w:val="26"/>
          <w:szCs w:val="26"/>
          <w:lang w:eastAsia="ru-RU"/>
        </w:rPr>
        <w:t xml:space="preserve"> и </w:t>
      </w:r>
      <w:r w:rsidRPr="001E4E80">
        <w:rPr>
          <w:sz w:val="26"/>
          <w:szCs w:val="26"/>
        </w:rPr>
        <w:t xml:space="preserve"> научно-проектная документация</w:t>
      </w:r>
      <w:r w:rsidR="0042621C" w:rsidRPr="001E4E80">
        <w:rPr>
          <w:sz w:val="26"/>
          <w:szCs w:val="26"/>
        </w:rPr>
        <w:t>:</w:t>
      </w:r>
    </w:p>
    <w:p w:rsidR="00143B6F" w:rsidRPr="001E4E80" w:rsidRDefault="00143B6F" w:rsidP="00143B6F">
      <w:pPr>
        <w:pStyle w:val="a4"/>
        <w:ind w:left="0" w:firstLine="708"/>
        <w:jc w:val="both"/>
        <w:rPr>
          <w:sz w:val="26"/>
          <w:szCs w:val="26"/>
        </w:rPr>
      </w:pPr>
      <w:r w:rsidRPr="001E4E80">
        <w:rPr>
          <w:sz w:val="26"/>
          <w:szCs w:val="26"/>
        </w:rPr>
        <w:t xml:space="preserve">- «Дом Д.Е. </w:t>
      </w:r>
      <w:proofErr w:type="spellStart"/>
      <w:r w:rsidRPr="001E4E80">
        <w:rPr>
          <w:sz w:val="26"/>
          <w:szCs w:val="26"/>
        </w:rPr>
        <w:t>Барабанова</w:t>
      </w:r>
      <w:proofErr w:type="spellEnd"/>
      <w:r w:rsidRPr="001E4E80">
        <w:rPr>
          <w:sz w:val="26"/>
          <w:szCs w:val="26"/>
        </w:rPr>
        <w:t xml:space="preserve">», г. Новосибирск, ул. </w:t>
      </w:r>
      <w:proofErr w:type="spellStart"/>
      <w:r w:rsidRPr="001E4E80">
        <w:rPr>
          <w:sz w:val="26"/>
          <w:szCs w:val="26"/>
        </w:rPr>
        <w:t>Потанинская</w:t>
      </w:r>
      <w:proofErr w:type="spellEnd"/>
      <w:r w:rsidRPr="001E4E80">
        <w:rPr>
          <w:sz w:val="26"/>
          <w:szCs w:val="26"/>
        </w:rPr>
        <w:t>, 14;</w:t>
      </w:r>
    </w:p>
    <w:p w:rsidR="00143B6F" w:rsidRPr="001E4E80" w:rsidRDefault="00143B6F" w:rsidP="00143B6F">
      <w:pPr>
        <w:pStyle w:val="a4"/>
        <w:ind w:left="0" w:firstLine="708"/>
        <w:jc w:val="both"/>
        <w:rPr>
          <w:sz w:val="26"/>
          <w:szCs w:val="26"/>
        </w:rPr>
      </w:pPr>
      <w:r w:rsidRPr="001E4E80">
        <w:rPr>
          <w:sz w:val="26"/>
          <w:szCs w:val="26"/>
        </w:rPr>
        <w:t xml:space="preserve">- «Гостиница "Золотая долина"», </w:t>
      </w:r>
      <w:proofErr w:type="gramStart"/>
      <w:r w:rsidRPr="001E4E80">
        <w:rPr>
          <w:sz w:val="26"/>
          <w:szCs w:val="26"/>
        </w:rPr>
        <w:t>г</w:t>
      </w:r>
      <w:proofErr w:type="gramEnd"/>
      <w:r w:rsidRPr="001E4E80">
        <w:rPr>
          <w:sz w:val="26"/>
          <w:szCs w:val="26"/>
        </w:rPr>
        <w:t>. Новосибирск, ул. Ильича, 10;</w:t>
      </w:r>
    </w:p>
    <w:p w:rsidR="00143B6F" w:rsidRPr="001E4E80" w:rsidRDefault="00143B6F" w:rsidP="00143B6F">
      <w:pPr>
        <w:pStyle w:val="a4"/>
        <w:ind w:left="0" w:firstLine="708"/>
        <w:jc w:val="both"/>
        <w:rPr>
          <w:sz w:val="26"/>
          <w:szCs w:val="26"/>
        </w:rPr>
      </w:pPr>
      <w:r w:rsidRPr="001E4E80">
        <w:rPr>
          <w:sz w:val="26"/>
          <w:szCs w:val="26"/>
        </w:rPr>
        <w:t xml:space="preserve">- «Торговый центр», </w:t>
      </w:r>
      <w:proofErr w:type="gramStart"/>
      <w:r w:rsidRPr="001E4E80">
        <w:rPr>
          <w:sz w:val="26"/>
          <w:szCs w:val="26"/>
        </w:rPr>
        <w:t>г</w:t>
      </w:r>
      <w:proofErr w:type="gramEnd"/>
      <w:r w:rsidRPr="001E4E80">
        <w:rPr>
          <w:sz w:val="26"/>
          <w:szCs w:val="26"/>
        </w:rPr>
        <w:t>. Новосибирск, ул. Ильича, 6;</w:t>
      </w:r>
    </w:p>
    <w:p w:rsidR="00143B6F" w:rsidRPr="001E4E80" w:rsidRDefault="00143B6F" w:rsidP="00143B6F">
      <w:pPr>
        <w:pStyle w:val="a4"/>
        <w:ind w:left="0" w:firstLine="708"/>
        <w:jc w:val="both"/>
        <w:rPr>
          <w:sz w:val="26"/>
          <w:szCs w:val="26"/>
        </w:rPr>
      </w:pPr>
      <w:r w:rsidRPr="001E4E80">
        <w:rPr>
          <w:sz w:val="26"/>
          <w:szCs w:val="26"/>
        </w:rPr>
        <w:t>- « Дом связи», г. Новосибирск, ул</w:t>
      </w:r>
      <w:proofErr w:type="gramStart"/>
      <w:r w:rsidRPr="001E4E80">
        <w:rPr>
          <w:sz w:val="26"/>
          <w:szCs w:val="26"/>
        </w:rPr>
        <w:t>.И</w:t>
      </w:r>
      <w:proofErr w:type="gramEnd"/>
      <w:r w:rsidRPr="001E4E80">
        <w:rPr>
          <w:sz w:val="26"/>
          <w:szCs w:val="26"/>
        </w:rPr>
        <w:t>льича, 8;</w:t>
      </w:r>
    </w:p>
    <w:p w:rsidR="00143B6F" w:rsidRPr="001E4E80" w:rsidRDefault="00143B6F" w:rsidP="00143B6F">
      <w:pPr>
        <w:pStyle w:val="a4"/>
        <w:ind w:left="0" w:firstLine="708"/>
        <w:jc w:val="both"/>
        <w:rPr>
          <w:sz w:val="26"/>
          <w:szCs w:val="26"/>
        </w:rPr>
      </w:pPr>
      <w:r w:rsidRPr="001E4E80">
        <w:rPr>
          <w:sz w:val="26"/>
          <w:szCs w:val="26"/>
        </w:rPr>
        <w:lastRenderedPageBreak/>
        <w:t>-«Красная горка» (территория, прилегающая к ул.Б.Хмельницкого) с перспективой присвоения статуса достопримечательного места</w:t>
      </w:r>
      <w:r w:rsidR="00E92DCF" w:rsidRPr="001E4E80">
        <w:rPr>
          <w:sz w:val="26"/>
          <w:szCs w:val="26"/>
        </w:rPr>
        <w:t>.</w:t>
      </w:r>
    </w:p>
    <w:p w:rsidR="00143B6F" w:rsidRPr="001E4E80" w:rsidRDefault="00143B6F" w:rsidP="00143B6F">
      <w:pPr>
        <w:ind w:firstLine="708"/>
        <w:jc w:val="both"/>
        <w:rPr>
          <w:sz w:val="26"/>
          <w:szCs w:val="26"/>
        </w:rPr>
      </w:pPr>
      <w:r w:rsidRPr="001E4E80">
        <w:rPr>
          <w:sz w:val="26"/>
          <w:szCs w:val="26"/>
        </w:rPr>
        <w:t>По результатам исследований по 3 объектам подготовлен</w:t>
      </w:r>
      <w:r w:rsidR="002E04DC" w:rsidRPr="001E4E80">
        <w:rPr>
          <w:sz w:val="26"/>
          <w:szCs w:val="26"/>
        </w:rPr>
        <w:t>ы</w:t>
      </w:r>
      <w:r w:rsidRPr="001E4E80">
        <w:rPr>
          <w:sz w:val="26"/>
          <w:szCs w:val="26"/>
        </w:rPr>
        <w:t xml:space="preserve"> и направлен</w:t>
      </w:r>
      <w:r w:rsidR="002E04DC" w:rsidRPr="001E4E80">
        <w:rPr>
          <w:sz w:val="26"/>
          <w:szCs w:val="26"/>
        </w:rPr>
        <w:t>ы</w:t>
      </w:r>
      <w:r w:rsidRPr="001E4E80">
        <w:rPr>
          <w:sz w:val="26"/>
          <w:szCs w:val="26"/>
        </w:rPr>
        <w:t xml:space="preserve"> в УГО ОКН отрицательн</w:t>
      </w:r>
      <w:r w:rsidR="00E92DCF" w:rsidRPr="001E4E80">
        <w:rPr>
          <w:sz w:val="26"/>
          <w:szCs w:val="26"/>
        </w:rPr>
        <w:t>ые</w:t>
      </w:r>
      <w:r w:rsidRPr="001E4E80">
        <w:rPr>
          <w:sz w:val="26"/>
          <w:szCs w:val="26"/>
        </w:rPr>
        <w:t xml:space="preserve"> заключени</w:t>
      </w:r>
      <w:r w:rsidR="00E92DCF" w:rsidRPr="001E4E80">
        <w:rPr>
          <w:sz w:val="26"/>
          <w:szCs w:val="26"/>
        </w:rPr>
        <w:t>я</w:t>
      </w:r>
      <w:r w:rsidRPr="001E4E80">
        <w:rPr>
          <w:sz w:val="26"/>
          <w:szCs w:val="26"/>
        </w:rPr>
        <w:t xml:space="preserve"> о том, что данны</w:t>
      </w:r>
      <w:r w:rsidR="00E92DCF" w:rsidRPr="001E4E80">
        <w:rPr>
          <w:sz w:val="26"/>
          <w:szCs w:val="26"/>
        </w:rPr>
        <w:t>е</w:t>
      </w:r>
      <w:r w:rsidRPr="001E4E80">
        <w:rPr>
          <w:sz w:val="26"/>
          <w:szCs w:val="26"/>
        </w:rPr>
        <w:t xml:space="preserve"> объект</w:t>
      </w:r>
      <w:r w:rsidR="00E92DCF" w:rsidRPr="001E4E80">
        <w:rPr>
          <w:sz w:val="26"/>
          <w:szCs w:val="26"/>
        </w:rPr>
        <w:t>ы</w:t>
      </w:r>
      <w:r w:rsidRPr="001E4E80">
        <w:rPr>
          <w:sz w:val="26"/>
          <w:szCs w:val="26"/>
        </w:rPr>
        <w:t xml:space="preserve"> не облада</w:t>
      </w:r>
      <w:r w:rsidR="00E92DCF" w:rsidRPr="001E4E80">
        <w:rPr>
          <w:sz w:val="26"/>
          <w:szCs w:val="26"/>
        </w:rPr>
        <w:t xml:space="preserve">ют </w:t>
      </w:r>
      <w:r w:rsidRPr="001E4E80">
        <w:rPr>
          <w:sz w:val="26"/>
          <w:szCs w:val="26"/>
        </w:rPr>
        <w:t>признаками объекта культурного наследия и не име</w:t>
      </w:r>
      <w:r w:rsidR="00E92DCF" w:rsidRPr="001E4E80">
        <w:rPr>
          <w:sz w:val="26"/>
          <w:szCs w:val="26"/>
        </w:rPr>
        <w:t>ю</w:t>
      </w:r>
      <w:r w:rsidR="002E04DC" w:rsidRPr="001E4E80">
        <w:rPr>
          <w:sz w:val="26"/>
          <w:szCs w:val="26"/>
        </w:rPr>
        <w:t>т историко-культурной ценности</w:t>
      </w:r>
      <w:r w:rsidRPr="001E4E80">
        <w:rPr>
          <w:sz w:val="26"/>
          <w:szCs w:val="26"/>
        </w:rPr>
        <w:t>:</w:t>
      </w:r>
    </w:p>
    <w:p w:rsidR="00143B6F" w:rsidRPr="001E4E80" w:rsidRDefault="00143B6F" w:rsidP="00143B6F">
      <w:pPr>
        <w:ind w:firstLine="708"/>
        <w:jc w:val="both"/>
        <w:rPr>
          <w:sz w:val="26"/>
          <w:szCs w:val="26"/>
        </w:rPr>
      </w:pPr>
      <w:r w:rsidRPr="001E4E80">
        <w:rPr>
          <w:sz w:val="26"/>
          <w:szCs w:val="26"/>
        </w:rPr>
        <w:t>- «Каменская баня», г</w:t>
      </w:r>
      <w:proofErr w:type="gramStart"/>
      <w:r w:rsidRPr="001E4E80">
        <w:rPr>
          <w:sz w:val="26"/>
          <w:szCs w:val="26"/>
        </w:rPr>
        <w:t>.Н</w:t>
      </w:r>
      <w:proofErr w:type="gramEnd"/>
      <w:r w:rsidRPr="001E4E80">
        <w:rPr>
          <w:sz w:val="26"/>
          <w:szCs w:val="26"/>
        </w:rPr>
        <w:t>овосибирск, ул. Каменская, 19а;</w:t>
      </w:r>
    </w:p>
    <w:p w:rsidR="00143B6F" w:rsidRPr="001E4E80" w:rsidRDefault="00143B6F" w:rsidP="00143B6F">
      <w:pPr>
        <w:ind w:firstLine="708"/>
        <w:jc w:val="both"/>
        <w:rPr>
          <w:sz w:val="26"/>
          <w:szCs w:val="26"/>
        </w:rPr>
      </w:pPr>
      <w:r w:rsidRPr="001E4E80">
        <w:rPr>
          <w:sz w:val="26"/>
          <w:szCs w:val="26"/>
        </w:rPr>
        <w:t xml:space="preserve">-«Памятник воинам Гражданской войны», Новосибирская область, </w:t>
      </w:r>
      <w:proofErr w:type="spellStart"/>
      <w:r w:rsidRPr="001E4E80">
        <w:rPr>
          <w:sz w:val="26"/>
          <w:szCs w:val="26"/>
        </w:rPr>
        <w:t>Искитимский</w:t>
      </w:r>
      <w:proofErr w:type="spellEnd"/>
      <w:r w:rsidRPr="001E4E80">
        <w:rPr>
          <w:sz w:val="26"/>
          <w:szCs w:val="26"/>
        </w:rPr>
        <w:t xml:space="preserve"> район, д. Быстровка;</w:t>
      </w:r>
    </w:p>
    <w:p w:rsidR="00143B6F" w:rsidRPr="001E4E80" w:rsidRDefault="00143B6F" w:rsidP="00143B6F">
      <w:pPr>
        <w:ind w:firstLine="708"/>
        <w:jc w:val="both"/>
        <w:rPr>
          <w:sz w:val="26"/>
          <w:szCs w:val="26"/>
        </w:rPr>
      </w:pPr>
      <w:r w:rsidRPr="001E4E80">
        <w:rPr>
          <w:sz w:val="26"/>
          <w:szCs w:val="26"/>
        </w:rPr>
        <w:t xml:space="preserve">- «Старое кладбище», Новосибирская область, </w:t>
      </w:r>
      <w:proofErr w:type="gramStart"/>
      <w:r w:rsidRPr="001E4E80">
        <w:rPr>
          <w:sz w:val="26"/>
          <w:szCs w:val="26"/>
        </w:rPr>
        <w:t>г</w:t>
      </w:r>
      <w:proofErr w:type="gramEnd"/>
      <w:r w:rsidRPr="001E4E80">
        <w:rPr>
          <w:sz w:val="26"/>
          <w:szCs w:val="26"/>
        </w:rPr>
        <w:t>. Бердск.</w:t>
      </w:r>
    </w:p>
    <w:p w:rsidR="00143B6F" w:rsidRPr="001E4E80" w:rsidRDefault="00143B6F" w:rsidP="00143B6F">
      <w:pPr>
        <w:ind w:firstLine="709"/>
        <w:jc w:val="both"/>
        <w:rPr>
          <w:sz w:val="26"/>
          <w:szCs w:val="26"/>
        </w:rPr>
      </w:pPr>
      <w:r w:rsidRPr="001E4E80">
        <w:rPr>
          <w:sz w:val="26"/>
          <w:szCs w:val="26"/>
        </w:rPr>
        <w:t>Кроме того, в течение 2016 года специалисты учреждения принимали участие в рабочей группе по определению предмета охраны</w:t>
      </w:r>
      <w:r w:rsidR="00B176A5" w:rsidRPr="001E4E80">
        <w:rPr>
          <w:sz w:val="26"/>
          <w:szCs w:val="26"/>
        </w:rPr>
        <w:t xml:space="preserve"> концертных и зрительской группы помещений </w:t>
      </w:r>
      <w:r w:rsidRPr="001E4E80">
        <w:rPr>
          <w:sz w:val="26"/>
          <w:szCs w:val="26"/>
        </w:rPr>
        <w:t>ОКН «Новосибирский театр оперы и балета»</w:t>
      </w:r>
      <w:r w:rsidR="00B176A5" w:rsidRPr="001E4E80">
        <w:rPr>
          <w:sz w:val="26"/>
          <w:szCs w:val="26"/>
        </w:rPr>
        <w:t>.</w:t>
      </w:r>
    </w:p>
    <w:p w:rsidR="00F24502" w:rsidRPr="001E4E80" w:rsidRDefault="00F24502" w:rsidP="00143B6F">
      <w:pPr>
        <w:ind w:firstLine="709"/>
        <w:jc w:val="both"/>
        <w:rPr>
          <w:sz w:val="26"/>
          <w:szCs w:val="26"/>
        </w:rPr>
      </w:pPr>
    </w:p>
    <w:p w:rsidR="00AA7032" w:rsidRPr="001E4E80" w:rsidRDefault="00AA7032" w:rsidP="00AA7032">
      <w:pPr>
        <w:jc w:val="both"/>
        <w:rPr>
          <w:b/>
          <w:color w:val="000000"/>
          <w:sz w:val="26"/>
          <w:szCs w:val="26"/>
          <w:lang w:eastAsia="ru-RU"/>
        </w:rPr>
      </w:pPr>
      <w:r w:rsidRPr="001E4E80">
        <w:rPr>
          <w:b/>
          <w:color w:val="000000"/>
          <w:sz w:val="26"/>
          <w:szCs w:val="26"/>
          <w:lang w:eastAsia="ru-RU"/>
        </w:rPr>
        <w:t xml:space="preserve">2.2. </w:t>
      </w:r>
      <w:r w:rsidRPr="001E4E80">
        <w:rPr>
          <w:b/>
          <w:color w:val="000000"/>
          <w:sz w:val="26"/>
          <w:szCs w:val="26"/>
        </w:rPr>
        <w:t>Участие в документационном обеспечении Перечня выявленных объектов культурного наследия, расположенных на территории Новосибирской области, Реестра и паспортизации объектов культурного наследия</w:t>
      </w:r>
      <w:r w:rsidR="003B35AC" w:rsidRPr="001E4E80">
        <w:rPr>
          <w:b/>
          <w:color w:val="000000"/>
          <w:sz w:val="26"/>
          <w:szCs w:val="26"/>
          <w:lang w:eastAsia="ru-RU"/>
        </w:rPr>
        <w:t>.</w:t>
      </w:r>
    </w:p>
    <w:p w:rsidR="00070109" w:rsidRPr="001E4E80" w:rsidRDefault="00A92752" w:rsidP="00AA7032">
      <w:pPr>
        <w:jc w:val="both"/>
        <w:rPr>
          <w:color w:val="000000"/>
          <w:sz w:val="26"/>
          <w:szCs w:val="26"/>
          <w:lang w:eastAsia="ru-RU"/>
        </w:rPr>
      </w:pPr>
      <w:r w:rsidRPr="001E4E80">
        <w:rPr>
          <w:b/>
          <w:color w:val="000000"/>
          <w:sz w:val="26"/>
          <w:szCs w:val="26"/>
          <w:lang w:eastAsia="ru-RU"/>
        </w:rPr>
        <w:t xml:space="preserve">  </w:t>
      </w:r>
      <w:r w:rsidR="00B8597E" w:rsidRPr="001E4E80">
        <w:rPr>
          <w:b/>
          <w:color w:val="000000"/>
          <w:sz w:val="26"/>
          <w:szCs w:val="26"/>
          <w:lang w:eastAsia="ru-RU"/>
        </w:rPr>
        <w:tab/>
      </w:r>
      <w:r w:rsidR="00076353" w:rsidRPr="001E4E80">
        <w:rPr>
          <w:color w:val="000000"/>
          <w:sz w:val="26"/>
          <w:szCs w:val="26"/>
          <w:lang w:eastAsia="ru-RU"/>
        </w:rPr>
        <w:t xml:space="preserve">За </w:t>
      </w:r>
      <w:r w:rsidRPr="001E4E80">
        <w:rPr>
          <w:color w:val="000000"/>
          <w:sz w:val="26"/>
          <w:szCs w:val="26"/>
          <w:lang w:eastAsia="ru-RU"/>
        </w:rPr>
        <w:t>2016 год</w:t>
      </w:r>
      <w:r w:rsidRPr="001E4E80">
        <w:rPr>
          <w:b/>
          <w:color w:val="000000"/>
          <w:sz w:val="26"/>
          <w:szCs w:val="26"/>
          <w:lang w:eastAsia="ru-RU"/>
        </w:rPr>
        <w:t xml:space="preserve"> </w:t>
      </w:r>
      <w:r w:rsidRPr="001E4E80">
        <w:rPr>
          <w:color w:val="000000"/>
          <w:sz w:val="26"/>
          <w:szCs w:val="26"/>
          <w:lang w:eastAsia="ru-RU"/>
        </w:rPr>
        <w:t xml:space="preserve">в Автоматизированную Информационную Систему Единого Государственного Реестра объектов культурного наследия (АИС ЕГРОКН) </w:t>
      </w:r>
      <w:r w:rsidRPr="001E4E80">
        <w:rPr>
          <w:b/>
          <w:color w:val="000000"/>
          <w:sz w:val="26"/>
          <w:szCs w:val="26"/>
          <w:lang w:eastAsia="ru-RU"/>
        </w:rPr>
        <w:t xml:space="preserve">включено </w:t>
      </w:r>
      <w:r w:rsidR="00F24502" w:rsidRPr="001E4E80">
        <w:rPr>
          <w:b/>
          <w:color w:val="000000"/>
          <w:sz w:val="26"/>
          <w:szCs w:val="26"/>
          <w:lang w:eastAsia="ru-RU"/>
        </w:rPr>
        <w:t>390</w:t>
      </w:r>
      <w:r w:rsidR="00124FCE" w:rsidRPr="001E4E80">
        <w:rPr>
          <w:b/>
          <w:color w:val="000000"/>
          <w:sz w:val="26"/>
          <w:szCs w:val="26"/>
          <w:lang w:eastAsia="ru-RU"/>
        </w:rPr>
        <w:t xml:space="preserve"> </w:t>
      </w:r>
      <w:r w:rsidRPr="001E4E80">
        <w:rPr>
          <w:b/>
          <w:color w:val="000000"/>
          <w:sz w:val="26"/>
          <w:szCs w:val="26"/>
          <w:lang w:eastAsia="ru-RU"/>
        </w:rPr>
        <w:t>объектов культурного наследия</w:t>
      </w:r>
      <w:r w:rsidR="00070109" w:rsidRPr="001E4E80">
        <w:rPr>
          <w:b/>
          <w:color w:val="000000"/>
          <w:sz w:val="26"/>
          <w:szCs w:val="26"/>
          <w:lang w:eastAsia="ru-RU"/>
        </w:rPr>
        <w:t>,</w:t>
      </w:r>
      <w:r w:rsidR="00070109" w:rsidRPr="001E4E80">
        <w:rPr>
          <w:color w:val="000000"/>
          <w:sz w:val="26"/>
          <w:szCs w:val="26"/>
          <w:lang w:eastAsia="ru-RU"/>
        </w:rPr>
        <w:t xml:space="preserve"> из них</w:t>
      </w:r>
    </w:p>
    <w:p w:rsidR="00B8597E" w:rsidRPr="001E4E80" w:rsidRDefault="00070109" w:rsidP="00070109">
      <w:pPr>
        <w:pStyle w:val="a4"/>
        <w:numPr>
          <w:ilvl w:val="0"/>
          <w:numId w:val="16"/>
        </w:numPr>
        <w:jc w:val="both"/>
        <w:rPr>
          <w:color w:val="000000"/>
          <w:sz w:val="26"/>
          <w:szCs w:val="26"/>
          <w:lang w:eastAsia="ru-RU"/>
        </w:rPr>
      </w:pPr>
      <w:r w:rsidRPr="001E4E80">
        <w:rPr>
          <w:color w:val="000000"/>
          <w:sz w:val="26"/>
          <w:szCs w:val="26"/>
          <w:lang w:eastAsia="ru-RU"/>
        </w:rPr>
        <w:t>в соответствии с планом государственного задания</w:t>
      </w:r>
      <w:r w:rsidR="00076353" w:rsidRPr="001E4E80">
        <w:rPr>
          <w:color w:val="000000"/>
          <w:sz w:val="26"/>
          <w:szCs w:val="26"/>
          <w:lang w:eastAsia="ru-RU"/>
        </w:rPr>
        <w:t xml:space="preserve"> </w:t>
      </w:r>
      <w:r w:rsidR="00522A78" w:rsidRPr="001E4E80">
        <w:rPr>
          <w:b/>
          <w:color w:val="000000"/>
          <w:sz w:val="26"/>
          <w:szCs w:val="26"/>
          <w:lang w:eastAsia="ru-RU"/>
        </w:rPr>
        <w:t>60</w:t>
      </w:r>
      <w:r w:rsidR="00667F5A" w:rsidRPr="001E4E80">
        <w:rPr>
          <w:b/>
          <w:color w:val="000000"/>
          <w:sz w:val="26"/>
          <w:szCs w:val="26"/>
          <w:lang w:eastAsia="ru-RU"/>
        </w:rPr>
        <w:t xml:space="preserve"> объектов</w:t>
      </w:r>
      <w:r w:rsidR="00522A78" w:rsidRPr="001E4E80">
        <w:rPr>
          <w:color w:val="000000"/>
          <w:sz w:val="26"/>
          <w:szCs w:val="26"/>
          <w:lang w:eastAsia="ru-RU"/>
        </w:rPr>
        <w:t>,</w:t>
      </w:r>
      <w:r w:rsidR="00522A78" w:rsidRPr="001E4E80">
        <w:rPr>
          <w:b/>
          <w:color w:val="000000"/>
          <w:sz w:val="26"/>
          <w:szCs w:val="26"/>
          <w:lang w:eastAsia="ru-RU"/>
        </w:rPr>
        <w:t xml:space="preserve"> </w:t>
      </w:r>
      <w:r w:rsidR="00522A78" w:rsidRPr="001E4E80">
        <w:rPr>
          <w:sz w:val="26"/>
          <w:szCs w:val="26"/>
          <w:lang w:eastAsia="ru-RU"/>
        </w:rPr>
        <w:t xml:space="preserve">  </w:t>
      </w:r>
      <w:r w:rsidR="00E92DCF" w:rsidRPr="001E4E80">
        <w:rPr>
          <w:sz w:val="26"/>
          <w:szCs w:val="26"/>
          <w:lang w:eastAsia="ru-RU"/>
        </w:rPr>
        <w:t>в том числе</w:t>
      </w:r>
      <w:r w:rsidR="00522A78" w:rsidRPr="001E4E80">
        <w:rPr>
          <w:sz w:val="26"/>
          <w:szCs w:val="26"/>
          <w:lang w:eastAsia="ru-RU"/>
        </w:rPr>
        <w:t xml:space="preserve"> 40 объектов археологии и 20 объектов памятников архитектуры</w:t>
      </w:r>
      <w:r w:rsidR="00522A78" w:rsidRPr="001E4E80">
        <w:rPr>
          <w:color w:val="000000"/>
          <w:sz w:val="26"/>
          <w:szCs w:val="26"/>
          <w:lang w:eastAsia="ru-RU"/>
        </w:rPr>
        <w:t>;</w:t>
      </w:r>
    </w:p>
    <w:p w:rsidR="00E87ECF" w:rsidRPr="001E4E80" w:rsidRDefault="00070109" w:rsidP="00070109">
      <w:pPr>
        <w:pStyle w:val="a4"/>
        <w:numPr>
          <w:ilvl w:val="0"/>
          <w:numId w:val="16"/>
        </w:numPr>
        <w:jc w:val="both"/>
        <w:rPr>
          <w:sz w:val="26"/>
          <w:szCs w:val="26"/>
          <w:lang w:eastAsia="ru-RU"/>
        </w:rPr>
      </w:pPr>
      <w:r w:rsidRPr="001E4E80">
        <w:rPr>
          <w:sz w:val="26"/>
          <w:szCs w:val="26"/>
          <w:lang w:eastAsia="ru-RU"/>
        </w:rPr>
        <w:t>в соответствии с  исполнением</w:t>
      </w:r>
      <w:r w:rsidR="00D56C14" w:rsidRPr="001E4E80">
        <w:rPr>
          <w:sz w:val="26"/>
          <w:szCs w:val="26"/>
          <w:lang w:eastAsia="ru-RU"/>
        </w:rPr>
        <w:t xml:space="preserve"> поручения</w:t>
      </w:r>
      <w:r w:rsidRPr="001E4E80">
        <w:rPr>
          <w:sz w:val="26"/>
          <w:szCs w:val="26"/>
          <w:lang w:eastAsia="ru-RU"/>
        </w:rPr>
        <w:t xml:space="preserve"> Президента Российской Федерации от 05.01.2013 № Пр-16</w:t>
      </w:r>
      <w:r w:rsidR="00667F5A" w:rsidRPr="001E4E80">
        <w:rPr>
          <w:sz w:val="26"/>
          <w:szCs w:val="26"/>
          <w:lang w:eastAsia="ru-RU"/>
        </w:rPr>
        <w:t>,</w:t>
      </w:r>
      <w:r w:rsidRPr="001E4E80">
        <w:rPr>
          <w:sz w:val="26"/>
          <w:szCs w:val="26"/>
          <w:lang w:eastAsia="ru-RU"/>
        </w:rPr>
        <w:t>письмо УГООКН от 19.05.2016 № 943-04/44</w:t>
      </w:r>
      <w:r w:rsidR="00076353" w:rsidRPr="001E4E80">
        <w:rPr>
          <w:sz w:val="26"/>
          <w:szCs w:val="26"/>
          <w:lang w:eastAsia="ru-RU"/>
        </w:rPr>
        <w:t xml:space="preserve"> </w:t>
      </w:r>
      <w:r w:rsidR="00522A78" w:rsidRPr="001E4E80">
        <w:rPr>
          <w:b/>
          <w:sz w:val="26"/>
          <w:szCs w:val="26"/>
          <w:lang w:eastAsia="ru-RU"/>
        </w:rPr>
        <w:t>330</w:t>
      </w:r>
      <w:r w:rsidR="00076353" w:rsidRPr="001E4E80">
        <w:rPr>
          <w:b/>
          <w:sz w:val="26"/>
          <w:szCs w:val="26"/>
          <w:lang w:eastAsia="ru-RU"/>
        </w:rPr>
        <w:t xml:space="preserve"> объектов</w:t>
      </w:r>
      <w:r w:rsidR="00076353" w:rsidRPr="001E4E80">
        <w:rPr>
          <w:sz w:val="26"/>
          <w:szCs w:val="26"/>
          <w:lang w:eastAsia="ru-RU"/>
        </w:rPr>
        <w:t xml:space="preserve">,  </w:t>
      </w:r>
      <w:r w:rsidR="00E92DCF" w:rsidRPr="001E4E80">
        <w:rPr>
          <w:sz w:val="26"/>
          <w:szCs w:val="26"/>
          <w:lang w:eastAsia="ru-RU"/>
        </w:rPr>
        <w:t>в том числе</w:t>
      </w:r>
      <w:r w:rsidR="00076353" w:rsidRPr="001E4E80">
        <w:rPr>
          <w:sz w:val="26"/>
          <w:szCs w:val="26"/>
          <w:lang w:eastAsia="ru-RU"/>
        </w:rPr>
        <w:t xml:space="preserve"> </w:t>
      </w:r>
      <w:r w:rsidR="00522A78" w:rsidRPr="001E4E80">
        <w:rPr>
          <w:sz w:val="26"/>
          <w:szCs w:val="26"/>
          <w:lang w:eastAsia="ru-RU"/>
        </w:rPr>
        <w:t>285</w:t>
      </w:r>
      <w:r w:rsidR="00667F5A" w:rsidRPr="001E4E80">
        <w:rPr>
          <w:sz w:val="26"/>
          <w:szCs w:val="26"/>
          <w:lang w:eastAsia="ru-RU"/>
        </w:rPr>
        <w:t xml:space="preserve"> объектов</w:t>
      </w:r>
      <w:r w:rsidR="00076353" w:rsidRPr="001E4E80">
        <w:rPr>
          <w:sz w:val="26"/>
          <w:szCs w:val="26"/>
          <w:lang w:eastAsia="ru-RU"/>
        </w:rPr>
        <w:t xml:space="preserve"> археологии и 45 объектов памятников архитектуры</w:t>
      </w:r>
      <w:r w:rsidR="008A7F8C">
        <w:rPr>
          <w:sz w:val="26"/>
          <w:szCs w:val="26"/>
          <w:lang w:eastAsia="ru-RU"/>
        </w:rPr>
        <w:t>.</w:t>
      </w:r>
    </w:p>
    <w:p w:rsidR="009076DE" w:rsidRPr="001E4E80" w:rsidRDefault="00667F5A" w:rsidP="00076353">
      <w:pPr>
        <w:ind w:firstLine="360"/>
        <w:jc w:val="both"/>
        <w:rPr>
          <w:b/>
          <w:color w:val="000000"/>
          <w:sz w:val="26"/>
          <w:szCs w:val="26"/>
          <w:lang w:eastAsia="ru-RU"/>
        </w:rPr>
      </w:pPr>
      <w:r w:rsidRPr="001E4E80">
        <w:rPr>
          <w:b/>
          <w:sz w:val="26"/>
          <w:szCs w:val="26"/>
          <w:lang w:eastAsia="ru-RU"/>
        </w:rPr>
        <w:t xml:space="preserve">В течение </w:t>
      </w:r>
      <w:r w:rsidR="00477477" w:rsidRPr="001E4E80">
        <w:rPr>
          <w:b/>
          <w:sz w:val="26"/>
          <w:szCs w:val="26"/>
          <w:lang w:eastAsia="ru-RU"/>
        </w:rPr>
        <w:t>2016г.</w:t>
      </w:r>
      <w:r w:rsidR="007111F8" w:rsidRPr="001E4E80">
        <w:rPr>
          <w:b/>
          <w:sz w:val="26"/>
          <w:szCs w:val="26"/>
          <w:lang w:eastAsia="ru-RU"/>
        </w:rPr>
        <w:t xml:space="preserve"> </w:t>
      </w:r>
      <w:r w:rsidR="007111F8" w:rsidRPr="001E4E80">
        <w:rPr>
          <w:b/>
          <w:color w:val="000000"/>
          <w:sz w:val="26"/>
          <w:szCs w:val="26"/>
          <w:lang w:eastAsia="ru-RU"/>
        </w:rPr>
        <w:t>в соответствии с государственным заданием</w:t>
      </w:r>
      <w:r w:rsidR="007111F8" w:rsidRPr="001E4E80">
        <w:rPr>
          <w:color w:val="000000"/>
          <w:sz w:val="26"/>
          <w:szCs w:val="26"/>
          <w:lang w:eastAsia="ru-RU"/>
        </w:rPr>
        <w:t xml:space="preserve"> подготовлены пакеты документов, учетные карты</w:t>
      </w:r>
      <w:r w:rsidR="008F6761" w:rsidRPr="001E4E80">
        <w:rPr>
          <w:color w:val="000000"/>
          <w:sz w:val="26"/>
          <w:szCs w:val="26"/>
          <w:lang w:eastAsia="ru-RU"/>
        </w:rPr>
        <w:t>,</w:t>
      </w:r>
      <w:r w:rsidR="007111F8" w:rsidRPr="001E4E80">
        <w:rPr>
          <w:color w:val="000000"/>
          <w:sz w:val="26"/>
          <w:szCs w:val="26"/>
          <w:lang w:eastAsia="ru-RU"/>
        </w:rPr>
        <w:t xml:space="preserve"> </w:t>
      </w:r>
      <w:r w:rsidR="008F6761" w:rsidRPr="001E4E80">
        <w:rPr>
          <w:color w:val="000000"/>
          <w:sz w:val="26"/>
          <w:szCs w:val="26"/>
          <w:lang w:eastAsia="ru-RU"/>
        </w:rPr>
        <w:t xml:space="preserve">в соответствии с требованиями  </w:t>
      </w:r>
      <w:r w:rsidR="008F6761" w:rsidRPr="001E4E80">
        <w:rPr>
          <w:sz w:val="26"/>
          <w:szCs w:val="26"/>
        </w:rPr>
        <w:t xml:space="preserve">Федерального закона № 73-ФЗ в редакции Федерального закона № 315-ФЗ с 22.01.2015, </w:t>
      </w:r>
      <w:r w:rsidR="007111F8" w:rsidRPr="001E4E80">
        <w:rPr>
          <w:color w:val="000000"/>
          <w:sz w:val="26"/>
          <w:szCs w:val="26"/>
          <w:lang w:eastAsia="ru-RU"/>
        </w:rPr>
        <w:t xml:space="preserve">и внесена информация в полном объеме в АИС ЕГРОКН </w:t>
      </w:r>
      <w:r w:rsidR="007111F8" w:rsidRPr="001E4E80">
        <w:rPr>
          <w:b/>
          <w:color w:val="000000"/>
          <w:sz w:val="26"/>
          <w:szCs w:val="26"/>
          <w:lang w:eastAsia="ru-RU"/>
        </w:rPr>
        <w:t xml:space="preserve">по </w:t>
      </w:r>
      <w:r w:rsidR="00076353" w:rsidRPr="001E4E80">
        <w:rPr>
          <w:b/>
          <w:color w:val="000000"/>
          <w:sz w:val="26"/>
          <w:szCs w:val="26"/>
          <w:lang w:eastAsia="ru-RU"/>
        </w:rPr>
        <w:t>3</w:t>
      </w:r>
      <w:r w:rsidR="00522A78" w:rsidRPr="001E4E80">
        <w:rPr>
          <w:b/>
          <w:color w:val="000000"/>
          <w:sz w:val="26"/>
          <w:szCs w:val="26"/>
          <w:lang w:eastAsia="ru-RU"/>
        </w:rPr>
        <w:t>5</w:t>
      </w:r>
      <w:r w:rsidR="007111F8" w:rsidRPr="001E4E80">
        <w:rPr>
          <w:b/>
          <w:color w:val="000000"/>
          <w:sz w:val="26"/>
          <w:szCs w:val="26"/>
          <w:lang w:eastAsia="ru-RU"/>
        </w:rPr>
        <w:t xml:space="preserve"> объектам</w:t>
      </w:r>
      <w:r w:rsidR="00076353" w:rsidRPr="001E4E80">
        <w:rPr>
          <w:b/>
          <w:color w:val="000000"/>
          <w:sz w:val="26"/>
          <w:szCs w:val="26"/>
          <w:lang w:eastAsia="ru-RU"/>
        </w:rPr>
        <w:t xml:space="preserve"> – памятникам архитектуры</w:t>
      </w:r>
      <w:r w:rsidR="003B35AC" w:rsidRPr="001E4E80">
        <w:rPr>
          <w:b/>
          <w:color w:val="000000"/>
          <w:sz w:val="26"/>
          <w:szCs w:val="26"/>
          <w:lang w:eastAsia="ru-RU"/>
        </w:rPr>
        <w:t>.</w:t>
      </w:r>
    </w:p>
    <w:p w:rsidR="003B35AC" w:rsidRPr="001E4E80" w:rsidRDefault="003B35AC" w:rsidP="00076353">
      <w:pPr>
        <w:ind w:firstLine="360"/>
        <w:jc w:val="both"/>
        <w:rPr>
          <w:sz w:val="26"/>
          <w:szCs w:val="26"/>
        </w:rPr>
      </w:pPr>
      <w:r w:rsidRPr="001E4E80">
        <w:rPr>
          <w:color w:val="000000"/>
          <w:sz w:val="26"/>
          <w:szCs w:val="26"/>
          <w:lang w:eastAsia="ru-RU"/>
        </w:rPr>
        <w:t xml:space="preserve">За </w:t>
      </w:r>
      <w:r w:rsidR="00522A78" w:rsidRPr="001E4E80">
        <w:rPr>
          <w:color w:val="000000"/>
          <w:sz w:val="26"/>
          <w:szCs w:val="26"/>
          <w:lang w:eastAsia="ru-RU"/>
        </w:rPr>
        <w:t>2016</w:t>
      </w:r>
      <w:r w:rsidRPr="001E4E80">
        <w:rPr>
          <w:color w:val="000000"/>
          <w:sz w:val="26"/>
          <w:szCs w:val="26"/>
          <w:lang w:eastAsia="ru-RU"/>
        </w:rPr>
        <w:t xml:space="preserve"> в АИС ЕГРОКН внесена информация по </w:t>
      </w:r>
      <w:r w:rsidR="00522A78" w:rsidRPr="001E4E80">
        <w:rPr>
          <w:color w:val="000000"/>
          <w:sz w:val="26"/>
          <w:szCs w:val="26"/>
          <w:lang w:eastAsia="ru-RU"/>
        </w:rPr>
        <w:t>425</w:t>
      </w:r>
      <w:r w:rsidRPr="001E4E80">
        <w:rPr>
          <w:color w:val="000000"/>
          <w:sz w:val="26"/>
          <w:szCs w:val="26"/>
          <w:lang w:eastAsia="ru-RU"/>
        </w:rPr>
        <w:t xml:space="preserve"> объектам культурного наследия (</w:t>
      </w:r>
      <w:r w:rsidR="00522A78" w:rsidRPr="001E4E80">
        <w:rPr>
          <w:color w:val="000000"/>
          <w:sz w:val="26"/>
          <w:szCs w:val="26"/>
          <w:lang w:eastAsia="ru-RU"/>
        </w:rPr>
        <w:t>390</w:t>
      </w:r>
      <w:r w:rsidRPr="001E4E80">
        <w:rPr>
          <w:color w:val="000000"/>
          <w:sz w:val="26"/>
          <w:szCs w:val="26"/>
          <w:lang w:eastAsia="ru-RU"/>
        </w:rPr>
        <w:t xml:space="preserve"> окн+</w:t>
      </w:r>
      <w:r w:rsidR="00522A78" w:rsidRPr="001E4E80">
        <w:rPr>
          <w:color w:val="000000"/>
          <w:sz w:val="26"/>
          <w:szCs w:val="26"/>
          <w:lang w:eastAsia="ru-RU"/>
        </w:rPr>
        <w:t>35</w:t>
      </w:r>
      <w:r w:rsidRPr="001E4E80">
        <w:rPr>
          <w:color w:val="000000"/>
          <w:sz w:val="26"/>
          <w:szCs w:val="26"/>
          <w:lang w:eastAsia="ru-RU"/>
        </w:rPr>
        <w:t xml:space="preserve"> окн).</w:t>
      </w:r>
    </w:p>
    <w:p w:rsidR="008A7F8C" w:rsidRDefault="008A7F8C" w:rsidP="008A7F8C">
      <w:pPr>
        <w:jc w:val="both"/>
        <w:rPr>
          <w:sz w:val="26"/>
          <w:szCs w:val="26"/>
        </w:rPr>
      </w:pPr>
    </w:p>
    <w:p w:rsidR="00AA7032" w:rsidRPr="008A7F8C" w:rsidRDefault="00AA7032" w:rsidP="008A7F8C">
      <w:pPr>
        <w:jc w:val="both"/>
        <w:rPr>
          <w:sz w:val="26"/>
          <w:szCs w:val="26"/>
        </w:rPr>
      </w:pPr>
      <w:r w:rsidRPr="001E4E80">
        <w:rPr>
          <w:b/>
          <w:sz w:val="26"/>
          <w:szCs w:val="26"/>
          <w:lang w:eastAsia="ru-RU"/>
        </w:rPr>
        <w:t>2.3. Проведение археологических полевых работ и инженерно-геодезических изысканий по определению границ территорий и предметов охраны памятников археологии.</w:t>
      </w:r>
    </w:p>
    <w:p w:rsidR="003B35AC" w:rsidRPr="001E4E80" w:rsidRDefault="003B35AC" w:rsidP="003B35AC">
      <w:pPr>
        <w:ind w:firstLine="720"/>
        <w:jc w:val="both"/>
        <w:rPr>
          <w:sz w:val="26"/>
          <w:szCs w:val="26"/>
        </w:rPr>
      </w:pPr>
      <w:r w:rsidRPr="001E4E80">
        <w:rPr>
          <w:sz w:val="26"/>
          <w:szCs w:val="26"/>
        </w:rPr>
        <w:t xml:space="preserve">В отчетном периоде проводилась работа по подготовке отчета о производстве археологических и инженерно-геодезических работ на 75 объектах археологического наследия в полевой сезон </w:t>
      </w:r>
      <w:smartTag w:uri="urn:schemas-microsoft-com:office:smarttags" w:element="metricconverter">
        <w:smartTagPr>
          <w:attr w:name="ProductID" w:val="2015 г"/>
        </w:smartTagPr>
        <w:r w:rsidRPr="001E4E80">
          <w:rPr>
            <w:sz w:val="26"/>
            <w:szCs w:val="26"/>
          </w:rPr>
          <w:t>2015 г</w:t>
        </w:r>
      </w:smartTag>
      <w:r w:rsidRPr="001E4E80">
        <w:rPr>
          <w:sz w:val="26"/>
          <w:szCs w:val="26"/>
        </w:rPr>
        <w:t>. Отчет полностью завершен и направлен в государственный архивный фонд института археологии РАН.</w:t>
      </w:r>
    </w:p>
    <w:p w:rsidR="004A27D3" w:rsidRPr="001E4E80" w:rsidRDefault="003B35AC" w:rsidP="004A27D3">
      <w:pPr>
        <w:ind w:firstLine="720"/>
        <w:jc w:val="both"/>
        <w:rPr>
          <w:sz w:val="26"/>
          <w:szCs w:val="26"/>
        </w:rPr>
      </w:pPr>
      <w:r w:rsidRPr="001E4E80">
        <w:rPr>
          <w:sz w:val="26"/>
          <w:szCs w:val="26"/>
        </w:rPr>
        <w:t xml:space="preserve"> По итогам работы </w:t>
      </w:r>
      <w:smartTag w:uri="urn:schemas-microsoft-com:office:smarttags" w:element="metricconverter">
        <w:smartTagPr>
          <w:attr w:name="ProductID" w:val="2016 г"/>
        </w:smartTagPr>
        <w:r w:rsidR="004A27D3" w:rsidRPr="001E4E80">
          <w:rPr>
            <w:sz w:val="26"/>
            <w:szCs w:val="26"/>
          </w:rPr>
          <w:t>2016 г</w:t>
        </w:r>
      </w:smartTag>
      <w:r w:rsidR="004A27D3" w:rsidRPr="001E4E80">
        <w:rPr>
          <w:sz w:val="26"/>
          <w:szCs w:val="26"/>
        </w:rPr>
        <w:t>., по данному направлению про</w:t>
      </w:r>
      <w:r w:rsidR="0041167B" w:rsidRPr="001E4E80">
        <w:rPr>
          <w:sz w:val="26"/>
          <w:szCs w:val="26"/>
        </w:rPr>
        <w:t>ве</w:t>
      </w:r>
      <w:r w:rsidR="004A27D3" w:rsidRPr="001E4E80">
        <w:rPr>
          <w:sz w:val="26"/>
          <w:szCs w:val="26"/>
        </w:rPr>
        <w:t>д</w:t>
      </w:r>
      <w:r w:rsidRPr="001E4E80">
        <w:rPr>
          <w:sz w:val="26"/>
          <w:szCs w:val="26"/>
        </w:rPr>
        <w:t xml:space="preserve">ены </w:t>
      </w:r>
      <w:r w:rsidR="004A27D3" w:rsidRPr="001E4E80">
        <w:rPr>
          <w:sz w:val="26"/>
          <w:szCs w:val="26"/>
        </w:rPr>
        <w:t xml:space="preserve">полевые археологические и геодезические работы на территории </w:t>
      </w:r>
      <w:r w:rsidR="00E26A43" w:rsidRPr="001E4E80">
        <w:rPr>
          <w:sz w:val="26"/>
          <w:szCs w:val="26"/>
        </w:rPr>
        <w:t>45</w:t>
      </w:r>
      <w:r w:rsidR="0041167B" w:rsidRPr="001E4E80">
        <w:rPr>
          <w:sz w:val="26"/>
          <w:szCs w:val="26"/>
        </w:rPr>
        <w:t xml:space="preserve"> </w:t>
      </w:r>
      <w:r w:rsidR="004A27D3" w:rsidRPr="001E4E80">
        <w:rPr>
          <w:sz w:val="26"/>
          <w:szCs w:val="26"/>
        </w:rPr>
        <w:t>объектов археологического наследия, расположенных на территории Ордынского</w:t>
      </w:r>
      <w:r w:rsidRPr="001E4E80">
        <w:rPr>
          <w:sz w:val="26"/>
          <w:szCs w:val="26"/>
        </w:rPr>
        <w:t xml:space="preserve">,  </w:t>
      </w:r>
      <w:proofErr w:type="spellStart"/>
      <w:r w:rsidRPr="001E4E80">
        <w:rPr>
          <w:sz w:val="26"/>
          <w:szCs w:val="26"/>
        </w:rPr>
        <w:t>Колыванского</w:t>
      </w:r>
      <w:proofErr w:type="spellEnd"/>
      <w:r w:rsidRPr="001E4E80">
        <w:rPr>
          <w:sz w:val="26"/>
          <w:szCs w:val="26"/>
        </w:rPr>
        <w:t xml:space="preserve">, Куйбышевского </w:t>
      </w:r>
      <w:r w:rsidR="004A27D3" w:rsidRPr="001E4E80">
        <w:rPr>
          <w:sz w:val="26"/>
          <w:szCs w:val="26"/>
        </w:rPr>
        <w:t xml:space="preserve">и Венгеровского районов Новосибирской области. </w:t>
      </w:r>
    </w:p>
    <w:p w:rsidR="00156D52" w:rsidRPr="001E4E80" w:rsidRDefault="004A27D3" w:rsidP="004A27D3">
      <w:pPr>
        <w:ind w:firstLine="720"/>
        <w:jc w:val="both"/>
        <w:rPr>
          <w:sz w:val="26"/>
          <w:szCs w:val="26"/>
        </w:rPr>
      </w:pPr>
      <w:r w:rsidRPr="001E4E80">
        <w:rPr>
          <w:sz w:val="26"/>
          <w:szCs w:val="26"/>
        </w:rPr>
        <w:t xml:space="preserve"> </w:t>
      </w:r>
      <w:r w:rsidR="00FA3CD6" w:rsidRPr="001E4E80">
        <w:rPr>
          <w:sz w:val="26"/>
          <w:szCs w:val="26"/>
        </w:rPr>
        <w:t xml:space="preserve">В ходе </w:t>
      </w:r>
      <w:r w:rsidR="00156D52" w:rsidRPr="001E4E80">
        <w:rPr>
          <w:sz w:val="26"/>
          <w:szCs w:val="26"/>
        </w:rPr>
        <w:t xml:space="preserve">проведения </w:t>
      </w:r>
      <w:r w:rsidR="00FA3CD6" w:rsidRPr="001E4E80">
        <w:rPr>
          <w:sz w:val="26"/>
          <w:szCs w:val="26"/>
        </w:rPr>
        <w:t>работ</w:t>
      </w:r>
      <w:r w:rsidR="00156D52" w:rsidRPr="001E4E80">
        <w:rPr>
          <w:sz w:val="26"/>
          <w:szCs w:val="26"/>
        </w:rPr>
        <w:t xml:space="preserve"> отработана архивная информация о наличии объектов археологического наследия не состоящих на государственном учете, в результате чего выявлено 10 объектов археологического наследия, </w:t>
      </w:r>
      <w:r w:rsidR="00FA3CD6" w:rsidRPr="001E4E80">
        <w:rPr>
          <w:sz w:val="26"/>
          <w:szCs w:val="26"/>
        </w:rPr>
        <w:t xml:space="preserve"> </w:t>
      </w:r>
      <w:r w:rsidR="00CE3370" w:rsidRPr="001E4E80">
        <w:rPr>
          <w:sz w:val="26"/>
          <w:szCs w:val="26"/>
        </w:rPr>
        <w:t xml:space="preserve">и </w:t>
      </w:r>
      <w:r w:rsidR="00156D52" w:rsidRPr="001E4E80">
        <w:rPr>
          <w:sz w:val="26"/>
          <w:szCs w:val="26"/>
        </w:rPr>
        <w:t xml:space="preserve">в ходе </w:t>
      </w:r>
      <w:r w:rsidR="00156D52" w:rsidRPr="001E4E80">
        <w:rPr>
          <w:sz w:val="26"/>
          <w:szCs w:val="26"/>
        </w:rPr>
        <w:lastRenderedPageBreak/>
        <w:t xml:space="preserve">полевых работ в </w:t>
      </w:r>
      <w:proofErr w:type="spellStart"/>
      <w:r w:rsidR="00156D52" w:rsidRPr="001E4E80">
        <w:rPr>
          <w:sz w:val="26"/>
          <w:szCs w:val="26"/>
        </w:rPr>
        <w:t>Колыванском</w:t>
      </w:r>
      <w:proofErr w:type="spellEnd"/>
      <w:r w:rsidR="00156D52" w:rsidRPr="001E4E80">
        <w:rPr>
          <w:sz w:val="26"/>
          <w:szCs w:val="26"/>
        </w:rPr>
        <w:t xml:space="preserve"> районе выявлено поселение</w:t>
      </w:r>
      <w:r w:rsidR="00156D52" w:rsidRPr="001E4E80">
        <w:rPr>
          <w:rFonts w:eastAsia="Calibri"/>
          <w:sz w:val="26"/>
          <w:szCs w:val="26"/>
        </w:rPr>
        <w:t xml:space="preserve"> Юрт-Оры -3</w:t>
      </w:r>
      <w:r w:rsidR="00CE3370" w:rsidRPr="001E4E80">
        <w:rPr>
          <w:rFonts w:eastAsia="Calibri"/>
          <w:sz w:val="26"/>
          <w:szCs w:val="26"/>
        </w:rPr>
        <w:t>. Н</w:t>
      </w:r>
      <w:r w:rsidR="00156D52" w:rsidRPr="001E4E80">
        <w:rPr>
          <w:sz w:val="26"/>
          <w:szCs w:val="26"/>
        </w:rPr>
        <w:t>а всех этих объектах проведен комплекс необходимых археологических и геодезических работ.</w:t>
      </w:r>
    </w:p>
    <w:p w:rsidR="004A27D3" w:rsidRPr="001E4E80" w:rsidRDefault="00156D52" w:rsidP="004A27D3">
      <w:pPr>
        <w:ind w:firstLine="720"/>
        <w:jc w:val="both"/>
        <w:rPr>
          <w:sz w:val="26"/>
          <w:szCs w:val="26"/>
          <w:lang w:eastAsia="ru-RU"/>
        </w:rPr>
      </w:pPr>
      <w:r w:rsidRPr="001E4E80">
        <w:rPr>
          <w:sz w:val="26"/>
          <w:szCs w:val="26"/>
        </w:rPr>
        <w:t xml:space="preserve"> </w:t>
      </w:r>
      <w:proofErr w:type="gramStart"/>
      <w:r w:rsidR="004A27D3" w:rsidRPr="001E4E80">
        <w:rPr>
          <w:sz w:val="26"/>
          <w:szCs w:val="26"/>
          <w:lang w:eastAsia="ru-RU"/>
        </w:rPr>
        <w:t>Поселение Ордынское-8 и комплекс памятников Усть-Алеус-7, на которых планировалось проведение работ, в настоящее время полностью разрушены размывом берегов Новосибирского водохранилища.</w:t>
      </w:r>
      <w:proofErr w:type="gramEnd"/>
      <w:r w:rsidR="004A27D3" w:rsidRPr="001E4E80">
        <w:rPr>
          <w:sz w:val="26"/>
          <w:szCs w:val="26"/>
          <w:lang w:eastAsia="ru-RU"/>
        </w:rPr>
        <w:t xml:space="preserve"> Курганный могильник Быструха, ранее (ориентировочно в 1980-е гг.) полностью распахан и засажен лесопосадками, визуальные признаки курганных насыпей не прослеживаются, проведение работ по топографической съёмке не возможно.</w:t>
      </w:r>
    </w:p>
    <w:p w:rsidR="00156D52" w:rsidRPr="001E4E80" w:rsidRDefault="00156D52" w:rsidP="004A27D3">
      <w:pPr>
        <w:ind w:firstLine="720"/>
        <w:jc w:val="both"/>
        <w:rPr>
          <w:color w:val="FF0000"/>
          <w:sz w:val="26"/>
          <w:szCs w:val="26"/>
          <w:lang w:eastAsia="ru-RU"/>
        </w:rPr>
      </w:pPr>
      <w:r w:rsidRPr="001E4E80">
        <w:rPr>
          <w:sz w:val="26"/>
          <w:szCs w:val="26"/>
          <w:lang w:eastAsia="ru-RU"/>
        </w:rPr>
        <w:t xml:space="preserve">В 4 квартале начаты </w:t>
      </w:r>
      <w:r w:rsidRPr="001E4E80">
        <w:rPr>
          <w:sz w:val="26"/>
          <w:szCs w:val="26"/>
        </w:rPr>
        <w:t>камеральные археологические и геодезические работы по обработке материалов полевых исследований 2016 года, подготовке научных отчетов по итогам полевого сезона и научно-учетной документации по объектам, на которых проведены работы.</w:t>
      </w:r>
    </w:p>
    <w:p w:rsidR="00FA3CD6" w:rsidRPr="001E4E80" w:rsidRDefault="00FA3CD6" w:rsidP="004A27D3">
      <w:pPr>
        <w:ind w:firstLine="720"/>
        <w:jc w:val="both"/>
        <w:rPr>
          <w:sz w:val="26"/>
          <w:szCs w:val="26"/>
          <w:lang w:eastAsia="ru-RU"/>
        </w:rPr>
      </w:pPr>
    </w:p>
    <w:p w:rsidR="008A7F8C" w:rsidRDefault="006E7E8A" w:rsidP="00AA7032">
      <w:pPr>
        <w:suppressAutoHyphens w:val="0"/>
        <w:ind w:right="-159" w:firstLine="708"/>
        <w:jc w:val="both"/>
        <w:rPr>
          <w:b/>
          <w:color w:val="000000"/>
          <w:sz w:val="26"/>
          <w:szCs w:val="26"/>
          <w:lang w:eastAsia="ru-RU"/>
        </w:rPr>
      </w:pPr>
      <w:r w:rsidRPr="001E4E80">
        <w:rPr>
          <w:b/>
          <w:color w:val="000000"/>
          <w:sz w:val="26"/>
          <w:szCs w:val="26"/>
        </w:rPr>
        <w:t>3.</w:t>
      </w:r>
      <w:r w:rsidR="00AA7032" w:rsidRPr="001E4E80">
        <w:rPr>
          <w:b/>
          <w:color w:val="000000"/>
          <w:sz w:val="26"/>
          <w:szCs w:val="26"/>
        </w:rPr>
        <w:t xml:space="preserve"> </w:t>
      </w:r>
      <w:r w:rsidR="00AA7032" w:rsidRPr="001E4E80">
        <w:rPr>
          <w:b/>
          <w:color w:val="000000"/>
          <w:sz w:val="26"/>
          <w:szCs w:val="26"/>
          <w:lang w:eastAsia="ru-RU"/>
        </w:rPr>
        <w:t>Участие в проведении обследования состояния объектов культурного наследия</w:t>
      </w:r>
      <w:r w:rsidR="007931DD" w:rsidRPr="001E4E80">
        <w:rPr>
          <w:b/>
          <w:color w:val="000000"/>
          <w:sz w:val="26"/>
          <w:szCs w:val="26"/>
          <w:lang w:eastAsia="ru-RU"/>
        </w:rPr>
        <w:t>, выявленных объектов культурного наследия</w:t>
      </w:r>
      <w:r w:rsidR="00AA7032" w:rsidRPr="001E4E80">
        <w:rPr>
          <w:b/>
          <w:color w:val="000000"/>
          <w:sz w:val="26"/>
          <w:szCs w:val="26"/>
          <w:lang w:eastAsia="ru-RU"/>
        </w:rPr>
        <w:t>, составлении актов технического состояния объектов культурног</w:t>
      </w:r>
      <w:r w:rsidR="00201966" w:rsidRPr="001E4E80">
        <w:rPr>
          <w:b/>
          <w:color w:val="000000"/>
          <w:sz w:val="26"/>
          <w:szCs w:val="26"/>
          <w:lang w:eastAsia="ru-RU"/>
        </w:rPr>
        <w:t>о наследия, включенных в Реестр</w:t>
      </w:r>
      <w:r w:rsidR="00AA7032" w:rsidRPr="001E4E80">
        <w:rPr>
          <w:b/>
          <w:color w:val="000000"/>
          <w:sz w:val="26"/>
          <w:szCs w:val="26"/>
          <w:lang w:eastAsia="ru-RU"/>
        </w:rPr>
        <w:t>.</w:t>
      </w:r>
    </w:p>
    <w:p w:rsidR="002E38CF" w:rsidRPr="008A7F8C" w:rsidRDefault="002E38CF" w:rsidP="008A7F8C">
      <w:pPr>
        <w:suppressAutoHyphens w:val="0"/>
        <w:ind w:right="-159"/>
        <w:jc w:val="both"/>
        <w:rPr>
          <w:b/>
          <w:color w:val="000000"/>
          <w:sz w:val="26"/>
          <w:szCs w:val="26"/>
          <w:lang w:eastAsia="ru-RU"/>
        </w:rPr>
      </w:pPr>
      <w:r w:rsidRPr="001E4E80">
        <w:rPr>
          <w:b/>
          <w:sz w:val="26"/>
          <w:szCs w:val="26"/>
          <w:u w:val="single"/>
          <w:lang w:eastAsia="ru-RU"/>
        </w:rPr>
        <w:t>3.</w:t>
      </w:r>
      <w:r w:rsidR="0007509E" w:rsidRPr="001E4E80">
        <w:rPr>
          <w:b/>
          <w:sz w:val="26"/>
          <w:szCs w:val="26"/>
          <w:u w:val="single"/>
          <w:lang w:eastAsia="ru-RU"/>
        </w:rPr>
        <w:t>1</w:t>
      </w:r>
      <w:r w:rsidRPr="001E4E80">
        <w:rPr>
          <w:b/>
          <w:sz w:val="26"/>
          <w:szCs w:val="26"/>
          <w:u w:val="single"/>
          <w:lang w:eastAsia="ru-RU"/>
        </w:rPr>
        <w:t>.</w:t>
      </w:r>
      <w:r w:rsidRPr="001E4E80">
        <w:rPr>
          <w:b/>
          <w:color w:val="000000"/>
          <w:sz w:val="26"/>
          <w:szCs w:val="26"/>
          <w:u w:val="single"/>
          <w:lang w:eastAsia="ru-RU"/>
        </w:rPr>
        <w:t xml:space="preserve"> Участие в проведении обследования состояния объектов культурного наследия – памятников </w:t>
      </w:r>
      <w:r w:rsidRPr="001E4E80">
        <w:rPr>
          <w:b/>
          <w:color w:val="000000"/>
          <w:sz w:val="26"/>
          <w:szCs w:val="26"/>
          <w:u w:val="single"/>
        </w:rPr>
        <w:t>истории и архитектуры.</w:t>
      </w:r>
    </w:p>
    <w:p w:rsidR="006A2C7C" w:rsidRPr="001E4E80" w:rsidRDefault="006E7E8A" w:rsidP="0007509E">
      <w:pPr>
        <w:suppressAutoHyphens w:val="0"/>
        <w:ind w:right="-159" w:firstLine="708"/>
        <w:jc w:val="both"/>
        <w:rPr>
          <w:color w:val="000000"/>
          <w:sz w:val="26"/>
          <w:szCs w:val="26"/>
          <w:u w:val="single"/>
          <w:lang w:eastAsia="ru-RU"/>
        </w:rPr>
      </w:pPr>
      <w:r w:rsidRPr="001E4E80">
        <w:rPr>
          <w:color w:val="000000"/>
          <w:sz w:val="26"/>
          <w:szCs w:val="26"/>
          <w:lang w:eastAsia="ru-RU"/>
        </w:rPr>
        <w:t>З</w:t>
      </w:r>
      <w:r w:rsidR="00AA7032" w:rsidRPr="001E4E80">
        <w:rPr>
          <w:color w:val="000000"/>
          <w:sz w:val="26"/>
          <w:szCs w:val="26"/>
          <w:lang w:eastAsia="ru-RU"/>
        </w:rPr>
        <w:t>а 201</w:t>
      </w:r>
      <w:r w:rsidRPr="001E4E80">
        <w:rPr>
          <w:color w:val="000000"/>
          <w:sz w:val="26"/>
          <w:szCs w:val="26"/>
          <w:lang w:eastAsia="ru-RU"/>
        </w:rPr>
        <w:t>6г.</w:t>
      </w:r>
      <w:r w:rsidR="00AA7032" w:rsidRPr="001E4E80">
        <w:rPr>
          <w:color w:val="000000"/>
          <w:sz w:val="26"/>
          <w:szCs w:val="26"/>
          <w:lang w:eastAsia="ru-RU"/>
        </w:rPr>
        <w:t xml:space="preserve"> </w:t>
      </w:r>
      <w:r w:rsidR="002E38CF" w:rsidRPr="001E4E80">
        <w:rPr>
          <w:color w:val="000000"/>
          <w:sz w:val="26"/>
          <w:szCs w:val="26"/>
          <w:lang w:eastAsia="ru-RU"/>
        </w:rPr>
        <w:t xml:space="preserve">по результатам обследования </w:t>
      </w:r>
      <w:r w:rsidR="00AA7032" w:rsidRPr="001E4E80">
        <w:rPr>
          <w:color w:val="000000"/>
          <w:sz w:val="26"/>
          <w:szCs w:val="26"/>
          <w:lang w:eastAsia="ru-RU"/>
        </w:rPr>
        <w:t xml:space="preserve">составлены акты технического состояния </w:t>
      </w:r>
      <w:r w:rsidR="00553FDA" w:rsidRPr="001E4E80">
        <w:rPr>
          <w:color w:val="000000"/>
          <w:sz w:val="26"/>
          <w:szCs w:val="26"/>
          <w:lang w:eastAsia="ru-RU"/>
        </w:rPr>
        <w:t xml:space="preserve">по </w:t>
      </w:r>
      <w:r w:rsidR="008C289B" w:rsidRPr="001E4E80">
        <w:rPr>
          <w:color w:val="000000"/>
          <w:sz w:val="26"/>
          <w:szCs w:val="26"/>
          <w:lang w:eastAsia="ru-RU"/>
        </w:rPr>
        <w:t>75</w:t>
      </w:r>
      <w:r w:rsidR="0007509E" w:rsidRPr="001E4E80">
        <w:rPr>
          <w:color w:val="000000"/>
          <w:sz w:val="26"/>
          <w:szCs w:val="26"/>
          <w:lang w:eastAsia="ru-RU"/>
        </w:rPr>
        <w:t xml:space="preserve"> </w:t>
      </w:r>
      <w:r w:rsidR="00AA7032" w:rsidRPr="001E4E80">
        <w:rPr>
          <w:color w:val="000000"/>
          <w:sz w:val="26"/>
          <w:szCs w:val="26"/>
          <w:lang w:eastAsia="ru-RU"/>
        </w:rPr>
        <w:t>объект</w:t>
      </w:r>
      <w:r w:rsidR="008C289B" w:rsidRPr="001E4E80">
        <w:rPr>
          <w:color w:val="000000"/>
          <w:sz w:val="26"/>
          <w:szCs w:val="26"/>
          <w:lang w:eastAsia="ru-RU"/>
        </w:rPr>
        <w:t>ам</w:t>
      </w:r>
      <w:r w:rsidR="00553FDA" w:rsidRPr="001E4E80">
        <w:rPr>
          <w:color w:val="000000"/>
          <w:sz w:val="26"/>
          <w:szCs w:val="26"/>
          <w:lang w:eastAsia="ru-RU"/>
        </w:rPr>
        <w:t xml:space="preserve"> </w:t>
      </w:r>
      <w:r w:rsidR="00AA7032" w:rsidRPr="001E4E80">
        <w:rPr>
          <w:color w:val="000000"/>
          <w:sz w:val="26"/>
          <w:szCs w:val="26"/>
          <w:lang w:eastAsia="ru-RU"/>
        </w:rPr>
        <w:t xml:space="preserve"> культурного наследия</w:t>
      </w:r>
      <w:r w:rsidR="003830FB" w:rsidRPr="001E4E80">
        <w:rPr>
          <w:color w:val="000000"/>
          <w:sz w:val="26"/>
          <w:szCs w:val="26"/>
          <w:lang w:eastAsia="ru-RU"/>
        </w:rPr>
        <w:t>.</w:t>
      </w:r>
    </w:p>
    <w:p w:rsidR="007C45E3" w:rsidRPr="001E4E80" w:rsidRDefault="007C45E3" w:rsidP="00201966">
      <w:pPr>
        <w:suppressAutoHyphens w:val="0"/>
        <w:ind w:right="-2" w:firstLine="708"/>
        <w:jc w:val="both"/>
        <w:rPr>
          <w:color w:val="000000"/>
          <w:sz w:val="26"/>
          <w:szCs w:val="26"/>
          <w:u w:val="single"/>
          <w:lang w:eastAsia="ru-RU"/>
        </w:rPr>
      </w:pPr>
    </w:p>
    <w:p w:rsidR="0007509E" w:rsidRPr="001E4E80" w:rsidRDefault="0007509E" w:rsidP="008A7F8C">
      <w:pPr>
        <w:suppressAutoHyphens w:val="0"/>
        <w:ind w:right="-2"/>
        <w:jc w:val="both"/>
        <w:rPr>
          <w:color w:val="000000"/>
          <w:sz w:val="26"/>
          <w:szCs w:val="26"/>
          <w:u w:val="single"/>
          <w:lang w:eastAsia="ru-RU"/>
        </w:rPr>
      </w:pPr>
      <w:r w:rsidRPr="001E4E80">
        <w:rPr>
          <w:b/>
          <w:color w:val="000000"/>
          <w:sz w:val="26"/>
          <w:szCs w:val="26"/>
          <w:u w:val="single"/>
          <w:lang w:eastAsia="ru-RU"/>
        </w:rPr>
        <w:t>3.2. Участие в проведении обследования состояния объектов археологического наследия</w:t>
      </w:r>
      <w:r w:rsidRPr="001E4E80">
        <w:rPr>
          <w:color w:val="000000"/>
          <w:sz w:val="26"/>
          <w:szCs w:val="26"/>
          <w:u w:val="single"/>
          <w:lang w:eastAsia="ru-RU"/>
        </w:rPr>
        <w:t>:</w:t>
      </w:r>
    </w:p>
    <w:p w:rsidR="00D55EDB" w:rsidRPr="001E4E80" w:rsidRDefault="00D55EDB" w:rsidP="00201966">
      <w:pPr>
        <w:ind w:right="-2" w:firstLine="720"/>
        <w:jc w:val="both"/>
        <w:rPr>
          <w:sz w:val="26"/>
          <w:szCs w:val="26"/>
          <w:lang w:eastAsia="ru-RU"/>
        </w:rPr>
      </w:pPr>
      <w:r w:rsidRPr="001E4E80">
        <w:rPr>
          <w:sz w:val="26"/>
          <w:szCs w:val="26"/>
          <w:lang w:eastAsia="ru-RU"/>
        </w:rPr>
        <w:t xml:space="preserve"> </w:t>
      </w:r>
      <w:r w:rsidR="003830FB" w:rsidRPr="001E4E80">
        <w:rPr>
          <w:sz w:val="26"/>
          <w:szCs w:val="26"/>
          <w:lang w:eastAsia="ru-RU"/>
        </w:rPr>
        <w:t>В отчетном периоде</w:t>
      </w:r>
      <w:r w:rsidRPr="001E4E80">
        <w:rPr>
          <w:sz w:val="26"/>
          <w:szCs w:val="26"/>
          <w:lang w:eastAsia="ru-RU"/>
        </w:rPr>
        <w:t xml:space="preserve"> проведены работы по </w:t>
      </w:r>
      <w:r w:rsidRPr="001E4E80">
        <w:rPr>
          <w:sz w:val="26"/>
          <w:szCs w:val="26"/>
        </w:rPr>
        <w:t>обследованию состояния объектов культурного наследия, включенных в Реестр, выявленных объектов культурного наследия</w:t>
      </w:r>
      <w:r w:rsidRPr="001E4E80">
        <w:rPr>
          <w:sz w:val="26"/>
          <w:szCs w:val="26"/>
          <w:lang w:eastAsia="ru-RU"/>
        </w:rPr>
        <w:t xml:space="preserve">. В ходе работ обследовано современное состояние 41 объекта археологического наследия, расположенных на территории Новосибирского, </w:t>
      </w:r>
      <w:proofErr w:type="spellStart"/>
      <w:r w:rsidRPr="001E4E80">
        <w:rPr>
          <w:sz w:val="26"/>
          <w:szCs w:val="26"/>
          <w:lang w:eastAsia="ru-RU"/>
        </w:rPr>
        <w:t>Искитимского</w:t>
      </w:r>
      <w:proofErr w:type="spellEnd"/>
      <w:r w:rsidRPr="001E4E80">
        <w:rPr>
          <w:sz w:val="26"/>
          <w:szCs w:val="26"/>
          <w:lang w:eastAsia="ru-RU"/>
        </w:rPr>
        <w:t xml:space="preserve">, </w:t>
      </w:r>
      <w:proofErr w:type="spellStart"/>
      <w:r w:rsidRPr="001E4E80">
        <w:rPr>
          <w:sz w:val="26"/>
          <w:szCs w:val="26"/>
          <w:lang w:eastAsia="ru-RU"/>
        </w:rPr>
        <w:t>Колыванского</w:t>
      </w:r>
      <w:proofErr w:type="spellEnd"/>
      <w:r w:rsidRPr="001E4E80">
        <w:rPr>
          <w:sz w:val="26"/>
          <w:szCs w:val="26"/>
          <w:lang w:eastAsia="ru-RU"/>
        </w:rPr>
        <w:t xml:space="preserve">, </w:t>
      </w:r>
      <w:proofErr w:type="spellStart"/>
      <w:r w:rsidRPr="001E4E80">
        <w:rPr>
          <w:sz w:val="26"/>
          <w:szCs w:val="26"/>
          <w:lang w:eastAsia="ru-RU"/>
        </w:rPr>
        <w:t>Кыштовского</w:t>
      </w:r>
      <w:proofErr w:type="spellEnd"/>
      <w:r w:rsidRPr="001E4E80">
        <w:rPr>
          <w:sz w:val="26"/>
          <w:szCs w:val="26"/>
          <w:lang w:eastAsia="ru-RU"/>
        </w:rPr>
        <w:t xml:space="preserve"> и Ордынского районов и </w:t>
      </w:r>
      <w:proofErr w:type="gramStart"/>
      <w:r w:rsidRPr="001E4E80">
        <w:rPr>
          <w:sz w:val="26"/>
          <w:szCs w:val="26"/>
          <w:lang w:eastAsia="ru-RU"/>
        </w:rPr>
        <w:t>г</w:t>
      </w:r>
      <w:proofErr w:type="gramEnd"/>
      <w:r w:rsidRPr="001E4E80">
        <w:rPr>
          <w:sz w:val="26"/>
          <w:szCs w:val="26"/>
          <w:lang w:eastAsia="ru-RU"/>
        </w:rPr>
        <w:t xml:space="preserve">. Бердска. </w:t>
      </w:r>
    </w:p>
    <w:p w:rsidR="00D55EDB" w:rsidRPr="001E4E80" w:rsidRDefault="00D55EDB" w:rsidP="00201966">
      <w:pPr>
        <w:suppressAutoHyphens w:val="0"/>
        <w:ind w:right="-2" w:firstLine="708"/>
        <w:jc w:val="both"/>
        <w:rPr>
          <w:sz w:val="26"/>
          <w:szCs w:val="26"/>
          <w:lang w:eastAsia="ru-RU"/>
        </w:rPr>
      </w:pPr>
      <w:r w:rsidRPr="001E4E80">
        <w:rPr>
          <w:sz w:val="26"/>
          <w:szCs w:val="26"/>
          <w:lang w:eastAsia="ru-RU"/>
        </w:rPr>
        <w:t xml:space="preserve"> </w:t>
      </w:r>
    </w:p>
    <w:p w:rsidR="00D17D5B" w:rsidRPr="001E4E80" w:rsidRDefault="00AE1F10" w:rsidP="008A7F8C">
      <w:pPr>
        <w:suppressAutoHyphens w:val="0"/>
        <w:ind w:right="-2"/>
        <w:jc w:val="both"/>
        <w:rPr>
          <w:b/>
          <w:color w:val="000000"/>
          <w:sz w:val="26"/>
          <w:szCs w:val="26"/>
          <w:u w:val="single"/>
          <w:lang w:eastAsia="ru-RU"/>
        </w:rPr>
      </w:pPr>
      <w:r w:rsidRPr="001E4E80">
        <w:rPr>
          <w:b/>
          <w:color w:val="000000"/>
          <w:sz w:val="26"/>
          <w:szCs w:val="26"/>
          <w:u w:val="single"/>
          <w:lang w:eastAsia="ru-RU"/>
        </w:rPr>
        <w:t>3.3. Участие в проведении мониторинга состояния объектов археологического наследия  во исполнение приказа МК РФ от 20.04.2016 № 876</w:t>
      </w:r>
    </w:p>
    <w:p w:rsidR="00AA5FD9" w:rsidRPr="001E4E80" w:rsidRDefault="00AE1F10" w:rsidP="00201966">
      <w:pPr>
        <w:suppressAutoHyphens w:val="0"/>
        <w:ind w:right="-2" w:firstLine="708"/>
        <w:jc w:val="both"/>
        <w:rPr>
          <w:color w:val="000000"/>
          <w:sz w:val="26"/>
          <w:szCs w:val="26"/>
          <w:u w:val="single"/>
          <w:lang w:eastAsia="ru-RU"/>
        </w:rPr>
      </w:pPr>
      <w:r w:rsidRPr="001E4E80">
        <w:rPr>
          <w:sz w:val="26"/>
          <w:szCs w:val="26"/>
        </w:rPr>
        <w:t xml:space="preserve"> </w:t>
      </w:r>
      <w:r w:rsidR="00AA5FD9" w:rsidRPr="001E4E80">
        <w:rPr>
          <w:sz w:val="26"/>
          <w:szCs w:val="26"/>
        </w:rPr>
        <w:t xml:space="preserve">Во исполнение приказа МК РФ от 20.04.2016 № 876, проводились работы по мониторингу </w:t>
      </w:r>
      <w:r w:rsidRPr="001E4E80">
        <w:rPr>
          <w:sz w:val="26"/>
          <w:szCs w:val="26"/>
        </w:rPr>
        <w:t xml:space="preserve">состояния </w:t>
      </w:r>
      <w:r w:rsidR="00C47A0D" w:rsidRPr="001E4E80">
        <w:rPr>
          <w:sz w:val="26"/>
          <w:szCs w:val="26"/>
        </w:rPr>
        <w:t>130</w:t>
      </w:r>
      <w:r w:rsidRPr="001E4E80">
        <w:rPr>
          <w:sz w:val="26"/>
          <w:szCs w:val="26"/>
        </w:rPr>
        <w:t xml:space="preserve"> объектов археологического наследия федерального значения для подготовки отчетности перед министерством культуры России. </w:t>
      </w:r>
    </w:p>
    <w:p w:rsidR="008A7F8C" w:rsidRDefault="008A7F8C" w:rsidP="004F2189">
      <w:pPr>
        <w:jc w:val="both"/>
        <w:rPr>
          <w:b/>
          <w:sz w:val="26"/>
          <w:szCs w:val="26"/>
        </w:rPr>
      </w:pPr>
    </w:p>
    <w:p w:rsidR="008A7F8C" w:rsidRDefault="008A7F8C" w:rsidP="004F2189">
      <w:pPr>
        <w:jc w:val="both"/>
        <w:rPr>
          <w:b/>
          <w:sz w:val="26"/>
          <w:szCs w:val="26"/>
        </w:rPr>
      </w:pPr>
    </w:p>
    <w:p w:rsidR="00DB4BF9" w:rsidRPr="001E4E80" w:rsidRDefault="008A7F8C" w:rsidP="004F2189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75168E" w:rsidRPr="001E4E80">
        <w:rPr>
          <w:b/>
          <w:sz w:val="26"/>
          <w:szCs w:val="26"/>
        </w:rPr>
        <w:t>4</w:t>
      </w:r>
      <w:r w:rsidR="00DB4BF9" w:rsidRPr="001E4E80">
        <w:rPr>
          <w:b/>
          <w:sz w:val="26"/>
          <w:szCs w:val="26"/>
        </w:rPr>
        <w:t xml:space="preserve">. Разработка </w:t>
      </w:r>
      <w:proofErr w:type="gramStart"/>
      <w:r w:rsidR="00DB4BF9" w:rsidRPr="001E4E80">
        <w:rPr>
          <w:b/>
          <w:sz w:val="26"/>
          <w:szCs w:val="26"/>
        </w:rPr>
        <w:t>проектов зон охраны  объектов культурного наследия</w:t>
      </w:r>
      <w:proofErr w:type="gramEnd"/>
    </w:p>
    <w:p w:rsidR="00EE1C67" w:rsidRPr="001E4E80" w:rsidRDefault="007357FF" w:rsidP="00EE1C67">
      <w:pPr>
        <w:ind w:firstLine="708"/>
        <w:contextualSpacing/>
        <w:jc w:val="both"/>
        <w:rPr>
          <w:sz w:val="26"/>
          <w:szCs w:val="26"/>
        </w:rPr>
      </w:pPr>
      <w:r w:rsidRPr="001E4E80">
        <w:rPr>
          <w:color w:val="000000"/>
          <w:sz w:val="26"/>
          <w:szCs w:val="26"/>
        </w:rPr>
        <w:t>В отчетном периоде выполнены</w:t>
      </w:r>
      <w:r w:rsidR="00EE1C67" w:rsidRPr="001E4E80">
        <w:rPr>
          <w:color w:val="000000"/>
          <w:sz w:val="26"/>
          <w:szCs w:val="26"/>
        </w:rPr>
        <w:t xml:space="preserve"> работы по корректировке </w:t>
      </w:r>
      <w:r w:rsidR="00EE1C67" w:rsidRPr="001E4E80">
        <w:rPr>
          <w:sz w:val="26"/>
          <w:szCs w:val="26"/>
        </w:rPr>
        <w:t xml:space="preserve">Проектов зон охраны объектов культурного наследия, расположенных на территории </w:t>
      </w:r>
      <w:proofErr w:type="gramStart"/>
      <w:r w:rsidR="00EE1C67" w:rsidRPr="001E4E80">
        <w:rPr>
          <w:sz w:val="26"/>
          <w:szCs w:val="26"/>
        </w:rPr>
        <w:t>г</w:t>
      </w:r>
      <w:proofErr w:type="gramEnd"/>
      <w:r w:rsidR="00EE1C67" w:rsidRPr="001E4E80">
        <w:rPr>
          <w:sz w:val="26"/>
          <w:szCs w:val="26"/>
        </w:rPr>
        <w:t xml:space="preserve">. Бердска, Венгеровского, </w:t>
      </w:r>
      <w:proofErr w:type="spellStart"/>
      <w:r w:rsidR="00EE1C67" w:rsidRPr="001E4E80">
        <w:rPr>
          <w:sz w:val="26"/>
          <w:szCs w:val="26"/>
        </w:rPr>
        <w:t>Кыштовского</w:t>
      </w:r>
      <w:proofErr w:type="spellEnd"/>
      <w:r w:rsidR="00EE1C67" w:rsidRPr="001E4E80">
        <w:rPr>
          <w:sz w:val="26"/>
          <w:szCs w:val="26"/>
        </w:rPr>
        <w:t xml:space="preserve">, </w:t>
      </w:r>
      <w:proofErr w:type="spellStart"/>
      <w:r w:rsidR="00EE1C67" w:rsidRPr="001E4E80">
        <w:rPr>
          <w:sz w:val="26"/>
          <w:szCs w:val="26"/>
        </w:rPr>
        <w:t>Чановского</w:t>
      </w:r>
      <w:proofErr w:type="spellEnd"/>
      <w:r w:rsidR="00EE1C67" w:rsidRPr="001E4E80">
        <w:rPr>
          <w:sz w:val="26"/>
          <w:szCs w:val="26"/>
        </w:rPr>
        <w:t xml:space="preserve">, </w:t>
      </w:r>
      <w:proofErr w:type="spellStart"/>
      <w:r w:rsidR="00EE1C67" w:rsidRPr="001E4E80">
        <w:rPr>
          <w:sz w:val="26"/>
          <w:szCs w:val="26"/>
        </w:rPr>
        <w:t>Тогучинского</w:t>
      </w:r>
      <w:proofErr w:type="spellEnd"/>
      <w:r w:rsidR="00EE1C67" w:rsidRPr="001E4E80">
        <w:rPr>
          <w:sz w:val="26"/>
          <w:szCs w:val="26"/>
        </w:rPr>
        <w:t xml:space="preserve">, Убинского, </w:t>
      </w:r>
      <w:proofErr w:type="spellStart"/>
      <w:r w:rsidR="00EE1C67" w:rsidRPr="001E4E80">
        <w:rPr>
          <w:sz w:val="26"/>
          <w:szCs w:val="26"/>
        </w:rPr>
        <w:t>Колыванского</w:t>
      </w:r>
      <w:proofErr w:type="spellEnd"/>
      <w:r w:rsidR="00EE1C67" w:rsidRPr="001E4E80">
        <w:rPr>
          <w:sz w:val="26"/>
          <w:szCs w:val="26"/>
        </w:rPr>
        <w:t xml:space="preserve">, Ордынского районов. Получены положительные заключения историко-культурной экспертизы научно-проектной документации и согласование в </w:t>
      </w:r>
      <w:r w:rsidRPr="001E4E80">
        <w:rPr>
          <w:sz w:val="26"/>
          <w:szCs w:val="26"/>
        </w:rPr>
        <w:t>УГО ОКН</w:t>
      </w:r>
      <w:r w:rsidR="00EE1C67" w:rsidRPr="001E4E80">
        <w:rPr>
          <w:sz w:val="26"/>
          <w:szCs w:val="26"/>
        </w:rPr>
        <w:t>.</w:t>
      </w:r>
    </w:p>
    <w:p w:rsidR="00EE1C67" w:rsidRPr="001E4E80" w:rsidRDefault="007357FF" w:rsidP="003F39FE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1E4E80">
        <w:rPr>
          <w:sz w:val="26"/>
          <w:szCs w:val="26"/>
        </w:rPr>
        <w:tab/>
      </w:r>
    </w:p>
    <w:p w:rsidR="00741352" w:rsidRDefault="008A7F8C" w:rsidP="008A7F8C">
      <w:pPr>
        <w:suppressAutoHyphens w:val="0"/>
        <w:autoSpaceDE w:val="0"/>
        <w:autoSpaceDN w:val="0"/>
        <w:adjustRightInd w:val="0"/>
        <w:jc w:val="both"/>
        <w:outlineLvl w:val="3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</w:p>
    <w:p w:rsidR="008A7F8C" w:rsidRDefault="0075168E" w:rsidP="008A7F8C">
      <w:pPr>
        <w:suppressAutoHyphens w:val="0"/>
        <w:autoSpaceDE w:val="0"/>
        <w:autoSpaceDN w:val="0"/>
        <w:adjustRightInd w:val="0"/>
        <w:jc w:val="both"/>
        <w:outlineLvl w:val="3"/>
        <w:rPr>
          <w:b/>
          <w:color w:val="000000"/>
          <w:sz w:val="26"/>
          <w:szCs w:val="26"/>
          <w:lang w:eastAsia="en-US"/>
        </w:rPr>
      </w:pPr>
      <w:r w:rsidRPr="001E4E80">
        <w:rPr>
          <w:b/>
          <w:color w:val="000000"/>
          <w:sz w:val="26"/>
          <w:szCs w:val="26"/>
        </w:rPr>
        <w:lastRenderedPageBreak/>
        <w:t>5</w:t>
      </w:r>
      <w:r w:rsidR="006E7E8A" w:rsidRPr="001E4E80">
        <w:rPr>
          <w:b/>
          <w:color w:val="000000"/>
          <w:sz w:val="26"/>
          <w:szCs w:val="26"/>
        </w:rPr>
        <w:t>.</w:t>
      </w:r>
      <w:r w:rsidR="00AA7032" w:rsidRPr="001E4E80">
        <w:rPr>
          <w:b/>
          <w:color w:val="000000"/>
          <w:sz w:val="26"/>
          <w:szCs w:val="26"/>
        </w:rPr>
        <w:t xml:space="preserve"> </w:t>
      </w:r>
      <w:r w:rsidR="00AA7032" w:rsidRPr="001E4E80">
        <w:rPr>
          <w:b/>
          <w:color w:val="000000"/>
          <w:sz w:val="26"/>
          <w:szCs w:val="26"/>
          <w:lang w:eastAsia="en-US"/>
        </w:rPr>
        <w:t>Организация выполнения работ по сохранению объектов культурного наследия.</w:t>
      </w:r>
    </w:p>
    <w:p w:rsidR="00AA7032" w:rsidRPr="001E4E80" w:rsidRDefault="00B57556" w:rsidP="008A7F8C">
      <w:pPr>
        <w:suppressAutoHyphens w:val="0"/>
        <w:autoSpaceDE w:val="0"/>
        <w:autoSpaceDN w:val="0"/>
        <w:adjustRightInd w:val="0"/>
        <w:jc w:val="both"/>
        <w:outlineLvl w:val="3"/>
        <w:rPr>
          <w:b/>
          <w:color w:val="000000"/>
          <w:sz w:val="26"/>
          <w:szCs w:val="26"/>
          <w:lang w:eastAsia="en-US"/>
        </w:rPr>
      </w:pPr>
      <w:r w:rsidRPr="001E4E80">
        <w:rPr>
          <w:b/>
          <w:color w:val="000000"/>
          <w:sz w:val="26"/>
          <w:szCs w:val="26"/>
        </w:rPr>
        <w:t>5.1.</w:t>
      </w:r>
      <w:r w:rsidR="00AA7032" w:rsidRPr="001E4E80">
        <w:rPr>
          <w:b/>
          <w:color w:val="000000"/>
          <w:sz w:val="26"/>
          <w:szCs w:val="26"/>
        </w:rPr>
        <w:t>Выполнение проектных работ</w:t>
      </w:r>
      <w:r w:rsidR="00AA7032" w:rsidRPr="001E4E80">
        <w:rPr>
          <w:color w:val="000000"/>
          <w:sz w:val="26"/>
          <w:szCs w:val="26"/>
        </w:rPr>
        <w:t>.</w:t>
      </w:r>
    </w:p>
    <w:p w:rsidR="00F36492" w:rsidRPr="001E4E80" w:rsidRDefault="00F36492" w:rsidP="00F36492">
      <w:pPr>
        <w:autoSpaceDE w:val="0"/>
        <w:autoSpaceDN w:val="0"/>
        <w:adjustRightInd w:val="0"/>
        <w:ind w:firstLine="708"/>
        <w:jc w:val="both"/>
        <w:outlineLvl w:val="3"/>
        <w:rPr>
          <w:sz w:val="26"/>
          <w:szCs w:val="26"/>
        </w:rPr>
      </w:pPr>
      <w:r w:rsidRPr="001E4E80">
        <w:rPr>
          <w:sz w:val="26"/>
          <w:szCs w:val="26"/>
        </w:rPr>
        <w:t>По итогам работы 2016 года:</w:t>
      </w:r>
    </w:p>
    <w:p w:rsidR="00F36492" w:rsidRPr="001E4E80" w:rsidRDefault="00F36492" w:rsidP="00F36492">
      <w:pPr>
        <w:autoSpaceDE w:val="0"/>
        <w:autoSpaceDN w:val="0"/>
        <w:adjustRightInd w:val="0"/>
        <w:ind w:firstLine="708"/>
        <w:jc w:val="both"/>
        <w:outlineLvl w:val="3"/>
        <w:rPr>
          <w:sz w:val="26"/>
          <w:szCs w:val="26"/>
        </w:rPr>
      </w:pPr>
      <w:proofErr w:type="gramStart"/>
      <w:r w:rsidRPr="001E4E80">
        <w:rPr>
          <w:sz w:val="26"/>
          <w:szCs w:val="26"/>
        </w:rPr>
        <w:t xml:space="preserve">- выполнен "Проект реставрации и приспособления окн «Дом жилой и контора управляющего </w:t>
      </w:r>
      <w:proofErr w:type="spellStart"/>
      <w:r w:rsidRPr="001E4E80">
        <w:rPr>
          <w:sz w:val="26"/>
          <w:szCs w:val="26"/>
        </w:rPr>
        <w:t>Сузунским</w:t>
      </w:r>
      <w:proofErr w:type="spellEnd"/>
      <w:r w:rsidRPr="001E4E80">
        <w:rPr>
          <w:sz w:val="26"/>
          <w:szCs w:val="26"/>
        </w:rPr>
        <w:t xml:space="preserve"> медеплавильным заводом»,  расположенный по адресу Новосибирская обл., </w:t>
      </w:r>
      <w:proofErr w:type="spellStart"/>
      <w:r w:rsidRPr="001E4E80">
        <w:rPr>
          <w:sz w:val="26"/>
          <w:szCs w:val="26"/>
        </w:rPr>
        <w:t>Сузунский</w:t>
      </w:r>
      <w:proofErr w:type="spellEnd"/>
      <w:r w:rsidRPr="001E4E80">
        <w:rPr>
          <w:sz w:val="26"/>
          <w:szCs w:val="26"/>
        </w:rPr>
        <w:t xml:space="preserve"> район, р.п.</w:t>
      </w:r>
      <w:proofErr w:type="gramEnd"/>
      <w:r w:rsidRPr="001E4E80">
        <w:rPr>
          <w:sz w:val="26"/>
          <w:szCs w:val="26"/>
        </w:rPr>
        <w:t xml:space="preserve"> Сузун, ул. Ленина,15 – «стадия </w:t>
      </w:r>
      <w:proofErr w:type="gramStart"/>
      <w:r w:rsidRPr="001E4E80">
        <w:rPr>
          <w:sz w:val="26"/>
          <w:szCs w:val="26"/>
        </w:rPr>
        <w:t>П</w:t>
      </w:r>
      <w:proofErr w:type="gramEnd"/>
      <w:r w:rsidRPr="001E4E80">
        <w:rPr>
          <w:sz w:val="26"/>
          <w:szCs w:val="26"/>
        </w:rPr>
        <w:t>» и «стадия Р» проектной документации. Организована государственная историко-культурная экспертиза  и получено положительное заключение государственной историко-культурной экспертизы. Научно-проектная документация передана на согласование в Управление.</w:t>
      </w:r>
    </w:p>
    <w:p w:rsidR="00F36492" w:rsidRPr="001E4E80" w:rsidRDefault="00F36492" w:rsidP="00F36492">
      <w:pPr>
        <w:autoSpaceDE w:val="0"/>
        <w:autoSpaceDN w:val="0"/>
        <w:adjustRightInd w:val="0"/>
        <w:ind w:firstLine="708"/>
        <w:jc w:val="both"/>
        <w:outlineLvl w:val="3"/>
        <w:rPr>
          <w:sz w:val="26"/>
          <w:szCs w:val="26"/>
        </w:rPr>
      </w:pPr>
      <w:r w:rsidRPr="001E4E80">
        <w:rPr>
          <w:sz w:val="26"/>
          <w:szCs w:val="26"/>
        </w:rPr>
        <w:t>- выполнен проект реставрации объекта культурного наследия «Красные казармы». Комплекс зданий военно-остановочного пункта. Казарма для размещения нижних чинов», расположенного по адресу: г</w:t>
      </w:r>
      <w:proofErr w:type="gramStart"/>
      <w:r w:rsidRPr="001E4E80">
        <w:rPr>
          <w:sz w:val="26"/>
          <w:szCs w:val="26"/>
        </w:rPr>
        <w:t>.Н</w:t>
      </w:r>
      <w:proofErr w:type="gramEnd"/>
      <w:r w:rsidRPr="001E4E80">
        <w:rPr>
          <w:sz w:val="26"/>
          <w:szCs w:val="26"/>
        </w:rPr>
        <w:t>овосибирск, ул.Владимировская, 2, корпус 8. – «стадия П» проектной документации. Научно-проектная документация переда</w:t>
      </w:r>
      <w:r w:rsidR="009A4936">
        <w:rPr>
          <w:sz w:val="26"/>
          <w:szCs w:val="26"/>
        </w:rPr>
        <w:t>на на согласование в Управление;</w:t>
      </w:r>
    </w:p>
    <w:p w:rsidR="009A4936" w:rsidRDefault="00F36492" w:rsidP="00B95849">
      <w:pPr>
        <w:autoSpaceDE w:val="0"/>
        <w:autoSpaceDN w:val="0"/>
        <w:adjustRightInd w:val="0"/>
        <w:ind w:firstLine="708"/>
        <w:jc w:val="both"/>
        <w:outlineLvl w:val="3"/>
        <w:rPr>
          <w:sz w:val="26"/>
          <w:szCs w:val="26"/>
        </w:rPr>
      </w:pPr>
      <w:r w:rsidRPr="001E4E80">
        <w:rPr>
          <w:sz w:val="26"/>
          <w:szCs w:val="26"/>
        </w:rPr>
        <w:t xml:space="preserve">- проведено техническое обследование окн «Контора инженера Г.М. Будагова», </w:t>
      </w:r>
      <w:proofErr w:type="gramStart"/>
      <w:r w:rsidRPr="001E4E80">
        <w:rPr>
          <w:sz w:val="26"/>
          <w:szCs w:val="26"/>
        </w:rPr>
        <w:t>г</w:t>
      </w:r>
      <w:proofErr w:type="gramEnd"/>
      <w:r w:rsidRPr="001E4E80">
        <w:rPr>
          <w:sz w:val="26"/>
          <w:szCs w:val="26"/>
        </w:rPr>
        <w:t>. Новосибирск, ул.</w:t>
      </w:r>
      <w:r w:rsidR="002D6787">
        <w:rPr>
          <w:sz w:val="26"/>
          <w:szCs w:val="26"/>
        </w:rPr>
        <w:t xml:space="preserve"> </w:t>
      </w:r>
      <w:r w:rsidRPr="001E4E80">
        <w:rPr>
          <w:sz w:val="26"/>
          <w:szCs w:val="26"/>
        </w:rPr>
        <w:t>Большевистская,7</w:t>
      </w:r>
      <w:r w:rsidR="009A4936">
        <w:rPr>
          <w:sz w:val="26"/>
          <w:szCs w:val="26"/>
        </w:rPr>
        <w:t>;</w:t>
      </w:r>
    </w:p>
    <w:p w:rsidR="00355022" w:rsidRDefault="00355022" w:rsidP="00355022">
      <w:pPr>
        <w:pStyle w:val="a4"/>
        <w:ind w:left="0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техническое обследование строительных конструкций подземных галерей окн </w:t>
      </w:r>
      <w:r w:rsidRPr="00355022">
        <w:rPr>
          <w:sz w:val="26"/>
          <w:szCs w:val="26"/>
        </w:rPr>
        <w:t xml:space="preserve">«Здание Городского торгового корпуса, где 14 декабря 1917 года была провозглашена советская власть», </w:t>
      </w:r>
      <w:proofErr w:type="gramStart"/>
      <w:r w:rsidRPr="00355022">
        <w:rPr>
          <w:sz w:val="26"/>
          <w:szCs w:val="26"/>
        </w:rPr>
        <w:t>г</w:t>
      </w:r>
      <w:proofErr w:type="gramEnd"/>
      <w:r w:rsidRPr="00355022">
        <w:rPr>
          <w:sz w:val="26"/>
          <w:szCs w:val="26"/>
        </w:rPr>
        <w:t>. Новосибирск, ул. Красный проспект, 23</w:t>
      </w:r>
    </w:p>
    <w:p w:rsidR="00670109" w:rsidRPr="00355022" w:rsidRDefault="00670109" w:rsidP="00355022">
      <w:pPr>
        <w:pStyle w:val="a4"/>
        <w:ind w:left="0" w:firstLine="993"/>
        <w:jc w:val="both"/>
        <w:rPr>
          <w:sz w:val="26"/>
          <w:szCs w:val="26"/>
        </w:rPr>
      </w:pPr>
    </w:p>
    <w:p w:rsidR="00AA7032" w:rsidRPr="001E4E80" w:rsidRDefault="00B57556" w:rsidP="00B95849">
      <w:pPr>
        <w:autoSpaceDE w:val="0"/>
        <w:autoSpaceDN w:val="0"/>
        <w:adjustRightInd w:val="0"/>
        <w:ind w:firstLine="708"/>
        <w:jc w:val="both"/>
        <w:outlineLvl w:val="3"/>
        <w:rPr>
          <w:b/>
          <w:sz w:val="26"/>
          <w:szCs w:val="26"/>
        </w:rPr>
      </w:pPr>
      <w:r w:rsidRPr="001E4E80">
        <w:rPr>
          <w:b/>
          <w:sz w:val="26"/>
          <w:szCs w:val="26"/>
        </w:rPr>
        <w:t xml:space="preserve">5.2. </w:t>
      </w:r>
      <w:r w:rsidR="00AA7032" w:rsidRPr="001E4E80">
        <w:rPr>
          <w:b/>
          <w:sz w:val="26"/>
          <w:szCs w:val="26"/>
        </w:rPr>
        <w:t>Организация проведения ремонтно-реставрационных работ.</w:t>
      </w:r>
    </w:p>
    <w:p w:rsidR="00F36492" w:rsidRPr="001E4E80" w:rsidRDefault="003830FB" w:rsidP="003830FB">
      <w:pPr>
        <w:ind w:firstLine="708"/>
        <w:jc w:val="both"/>
        <w:rPr>
          <w:sz w:val="26"/>
          <w:szCs w:val="26"/>
        </w:rPr>
      </w:pPr>
      <w:r w:rsidRPr="001E4E80">
        <w:rPr>
          <w:sz w:val="26"/>
          <w:szCs w:val="26"/>
        </w:rPr>
        <w:t>За 2016 года в соответствии с государственным заданием выпол</w:t>
      </w:r>
      <w:r w:rsidR="00F36492" w:rsidRPr="001E4E80">
        <w:rPr>
          <w:sz w:val="26"/>
          <w:szCs w:val="26"/>
        </w:rPr>
        <w:t>нены следующие работы на объектах культурного наследия:</w:t>
      </w:r>
    </w:p>
    <w:p w:rsidR="003830FB" w:rsidRPr="001E4E80" w:rsidRDefault="00F36492" w:rsidP="00C810C5">
      <w:pPr>
        <w:pStyle w:val="a4"/>
        <w:numPr>
          <w:ilvl w:val="0"/>
          <w:numId w:val="48"/>
        </w:numPr>
        <w:ind w:left="426"/>
        <w:jc w:val="both"/>
        <w:rPr>
          <w:sz w:val="26"/>
          <w:szCs w:val="26"/>
        </w:rPr>
      </w:pPr>
      <w:r w:rsidRPr="001E4E80">
        <w:rPr>
          <w:sz w:val="26"/>
          <w:szCs w:val="26"/>
          <w:u w:val="single"/>
        </w:rPr>
        <w:t xml:space="preserve">объект </w:t>
      </w:r>
      <w:r w:rsidR="003830FB" w:rsidRPr="001E4E80">
        <w:rPr>
          <w:sz w:val="26"/>
          <w:szCs w:val="26"/>
          <w:u w:val="single"/>
        </w:rPr>
        <w:t xml:space="preserve">культурного наследия «Здание Городского торгового корпуса, где 14 декабря 1917 года была провозглашена советская власть», </w:t>
      </w:r>
      <w:proofErr w:type="gramStart"/>
      <w:r w:rsidR="003830FB" w:rsidRPr="001E4E80">
        <w:rPr>
          <w:sz w:val="26"/>
          <w:szCs w:val="26"/>
          <w:u w:val="single"/>
        </w:rPr>
        <w:t>г</w:t>
      </w:r>
      <w:proofErr w:type="gramEnd"/>
      <w:r w:rsidR="003830FB" w:rsidRPr="001E4E80">
        <w:rPr>
          <w:sz w:val="26"/>
          <w:szCs w:val="26"/>
          <w:u w:val="single"/>
        </w:rPr>
        <w:t xml:space="preserve">. Новосибирск, </w:t>
      </w:r>
      <w:r w:rsidR="00C810C5" w:rsidRPr="001E4E80">
        <w:rPr>
          <w:sz w:val="26"/>
          <w:szCs w:val="26"/>
          <w:u w:val="single"/>
        </w:rPr>
        <w:t xml:space="preserve">ул. </w:t>
      </w:r>
      <w:r w:rsidR="003830FB" w:rsidRPr="001E4E80">
        <w:rPr>
          <w:sz w:val="26"/>
          <w:szCs w:val="26"/>
          <w:u w:val="single"/>
        </w:rPr>
        <w:t>Красный проспект, 23:</w:t>
      </w:r>
      <w:r w:rsidR="003830FB" w:rsidRPr="001E4E80">
        <w:rPr>
          <w:sz w:val="26"/>
          <w:szCs w:val="26"/>
        </w:rPr>
        <w:t xml:space="preserve"> </w:t>
      </w:r>
    </w:p>
    <w:p w:rsidR="003830FB" w:rsidRPr="001E4E80" w:rsidRDefault="003830FB" w:rsidP="00670109">
      <w:pPr>
        <w:pStyle w:val="a4"/>
        <w:numPr>
          <w:ilvl w:val="0"/>
          <w:numId w:val="49"/>
        </w:numPr>
        <w:ind w:left="993"/>
        <w:jc w:val="both"/>
        <w:rPr>
          <w:sz w:val="26"/>
          <w:szCs w:val="26"/>
        </w:rPr>
      </w:pPr>
      <w:r w:rsidRPr="001E4E80">
        <w:rPr>
          <w:sz w:val="26"/>
          <w:szCs w:val="26"/>
        </w:rPr>
        <w:t>выполнены дополнительные работы по ремонту кровли</w:t>
      </w:r>
      <w:r w:rsidR="00553FDA" w:rsidRPr="001E4E80">
        <w:rPr>
          <w:sz w:val="26"/>
          <w:szCs w:val="26"/>
        </w:rPr>
        <w:t>;</w:t>
      </w:r>
      <w:r w:rsidRPr="001E4E80">
        <w:rPr>
          <w:sz w:val="26"/>
          <w:szCs w:val="26"/>
        </w:rPr>
        <w:t xml:space="preserve">  </w:t>
      </w:r>
    </w:p>
    <w:p w:rsidR="00F36492" w:rsidRPr="001E4E80" w:rsidRDefault="003830FB" w:rsidP="00670109">
      <w:pPr>
        <w:pStyle w:val="a4"/>
        <w:numPr>
          <w:ilvl w:val="0"/>
          <w:numId w:val="49"/>
        </w:numPr>
        <w:ind w:left="993"/>
        <w:jc w:val="both"/>
        <w:rPr>
          <w:sz w:val="26"/>
          <w:szCs w:val="26"/>
        </w:rPr>
      </w:pPr>
      <w:r w:rsidRPr="001E4E80">
        <w:rPr>
          <w:sz w:val="26"/>
          <w:szCs w:val="26"/>
        </w:rPr>
        <w:t xml:space="preserve">в полном объеме выполнены работы по приспособлению инженерных систем и оборудования (устройство системы </w:t>
      </w:r>
      <w:proofErr w:type="spellStart"/>
      <w:r w:rsidRPr="001E4E80">
        <w:rPr>
          <w:sz w:val="26"/>
          <w:szCs w:val="26"/>
        </w:rPr>
        <w:t>электрообогрева</w:t>
      </w:r>
      <w:proofErr w:type="spellEnd"/>
      <w:r w:rsidRPr="001E4E80">
        <w:rPr>
          <w:sz w:val="26"/>
          <w:szCs w:val="26"/>
        </w:rPr>
        <w:t xml:space="preserve"> кровли и водосточных труб), система запущена в эксплуатацию. </w:t>
      </w:r>
      <w:r w:rsidR="001C1EEC" w:rsidRPr="001E4E80">
        <w:rPr>
          <w:sz w:val="26"/>
          <w:szCs w:val="26"/>
        </w:rPr>
        <w:t>Оплата выполненных работ (без учета ава</w:t>
      </w:r>
      <w:r w:rsidR="00D66AFF">
        <w:rPr>
          <w:sz w:val="26"/>
          <w:szCs w:val="26"/>
        </w:rPr>
        <w:t>нса) запланирована в 2017 году;</w:t>
      </w:r>
    </w:p>
    <w:p w:rsidR="00D66AFF" w:rsidRDefault="00F36492" w:rsidP="00670109">
      <w:pPr>
        <w:pStyle w:val="a4"/>
        <w:numPr>
          <w:ilvl w:val="0"/>
          <w:numId w:val="49"/>
        </w:numPr>
        <w:ind w:left="993"/>
        <w:jc w:val="both"/>
        <w:rPr>
          <w:sz w:val="26"/>
          <w:szCs w:val="26"/>
        </w:rPr>
      </w:pPr>
      <w:r w:rsidRPr="001E4E80">
        <w:rPr>
          <w:sz w:val="26"/>
          <w:szCs w:val="26"/>
        </w:rPr>
        <w:t xml:space="preserve">выполнены работы по ремонту 4-х спусков в подземные галереи, в том числе ремонт штукатурки и окрашивание кирпичных стен, ремонт </w:t>
      </w:r>
      <w:proofErr w:type="spellStart"/>
      <w:r w:rsidRPr="001E4E80">
        <w:rPr>
          <w:sz w:val="26"/>
          <w:szCs w:val="26"/>
        </w:rPr>
        <w:t>фальцевых</w:t>
      </w:r>
      <w:proofErr w:type="spellEnd"/>
      <w:r w:rsidRPr="001E4E80">
        <w:rPr>
          <w:sz w:val="26"/>
          <w:szCs w:val="26"/>
        </w:rPr>
        <w:t xml:space="preserve"> кровель</w:t>
      </w:r>
      <w:r w:rsidR="00D66AFF">
        <w:rPr>
          <w:sz w:val="26"/>
          <w:szCs w:val="26"/>
        </w:rPr>
        <w:t>;</w:t>
      </w:r>
      <w:r w:rsidR="00D66AFF" w:rsidRPr="00D66AFF">
        <w:rPr>
          <w:sz w:val="26"/>
          <w:szCs w:val="26"/>
        </w:rPr>
        <w:t xml:space="preserve"> </w:t>
      </w:r>
    </w:p>
    <w:p w:rsidR="001C1EEC" w:rsidRPr="001E4E80" w:rsidRDefault="00C810C5" w:rsidP="00C810C5">
      <w:pPr>
        <w:pStyle w:val="a4"/>
        <w:numPr>
          <w:ilvl w:val="0"/>
          <w:numId w:val="50"/>
        </w:numPr>
        <w:ind w:left="426"/>
        <w:jc w:val="both"/>
        <w:rPr>
          <w:sz w:val="26"/>
          <w:szCs w:val="26"/>
          <w:u w:val="single"/>
        </w:rPr>
      </w:pPr>
      <w:r w:rsidRPr="001E4E80">
        <w:rPr>
          <w:sz w:val="26"/>
          <w:szCs w:val="26"/>
          <w:u w:val="single"/>
        </w:rPr>
        <w:t xml:space="preserve">объект культурного наследия «Поликлиника», </w:t>
      </w:r>
      <w:proofErr w:type="gramStart"/>
      <w:r w:rsidRPr="001E4E80">
        <w:rPr>
          <w:sz w:val="26"/>
          <w:szCs w:val="26"/>
          <w:u w:val="single"/>
        </w:rPr>
        <w:t>г</w:t>
      </w:r>
      <w:proofErr w:type="gramEnd"/>
      <w:r w:rsidRPr="001E4E80">
        <w:rPr>
          <w:sz w:val="26"/>
          <w:szCs w:val="26"/>
          <w:u w:val="single"/>
        </w:rPr>
        <w:t xml:space="preserve">. Новосибирске, ул. </w:t>
      </w:r>
      <w:proofErr w:type="spellStart"/>
      <w:r w:rsidRPr="001E4E80">
        <w:rPr>
          <w:sz w:val="26"/>
          <w:szCs w:val="26"/>
          <w:u w:val="single"/>
        </w:rPr>
        <w:t>Серебрениковской</w:t>
      </w:r>
      <w:proofErr w:type="spellEnd"/>
      <w:r w:rsidRPr="001E4E80">
        <w:rPr>
          <w:sz w:val="26"/>
          <w:szCs w:val="26"/>
          <w:u w:val="single"/>
        </w:rPr>
        <w:t>, 42:</w:t>
      </w:r>
    </w:p>
    <w:p w:rsidR="00C810C5" w:rsidRPr="001E4E80" w:rsidRDefault="00C810C5" w:rsidP="00C810C5">
      <w:pPr>
        <w:widowControl w:val="0"/>
        <w:autoSpaceDE w:val="0"/>
        <w:autoSpaceDN w:val="0"/>
        <w:adjustRightInd w:val="0"/>
        <w:ind w:left="851"/>
        <w:jc w:val="both"/>
        <w:rPr>
          <w:sz w:val="26"/>
          <w:szCs w:val="26"/>
        </w:rPr>
      </w:pPr>
      <w:r w:rsidRPr="001E4E80">
        <w:rPr>
          <w:sz w:val="26"/>
          <w:szCs w:val="26"/>
        </w:rPr>
        <w:t xml:space="preserve">- </w:t>
      </w:r>
      <w:r w:rsidR="001C1EEC" w:rsidRPr="001E4E80">
        <w:rPr>
          <w:sz w:val="26"/>
          <w:szCs w:val="26"/>
        </w:rPr>
        <w:t xml:space="preserve">ремонт </w:t>
      </w:r>
      <w:proofErr w:type="spellStart"/>
      <w:r w:rsidR="001C1EEC" w:rsidRPr="001E4E80">
        <w:rPr>
          <w:sz w:val="26"/>
          <w:szCs w:val="26"/>
        </w:rPr>
        <w:t>фальцевой</w:t>
      </w:r>
      <w:proofErr w:type="spellEnd"/>
      <w:r w:rsidR="001C1EEC" w:rsidRPr="001E4E80">
        <w:rPr>
          <w:sz w:val="26"/>
          <w:szCs w:val="26"/>
        </w:rPr>
        <w:t xml:space="preserve"> кровли с заменой утеплителя  чердачного перекрытия</w:t>
      </w:r>
      <w:r w:rsidRPr="001E4E80">
        <w:rPr>
          <w:sz w:val="26"/>
          <w:szCs w:val="26"/>
        </w:rPr>
        <w:t>;</w:t>
      </w:r>
    </w:p>
    <w:p w:rsidR="00C810C5" w:rsidRPr="001E4E80" w:rsidRDefault="00C810C5" w:rsidP="00C810C5">
      <w:pPr>
        <w:pStyle w:val="a4"/>
        <w:widowControl w:val="0"/>
        <w:numPr>
          <w:ilvl w:val="0"/>
          <w:numId w:val="50"/>
        </w:numPr>
        <w:autoSpaceDE w:val="0"/>
        <w:autoSpaceDN w:val="0"/>
        <w:adjustRightInd w:val="0"/>
        <w:ind w:left="426"/>
        <w:jc w:val="both"/>
        <w:rPr>
          <w:sz w:val="26"/>
          <w:szCs w:val="26"/>
          <w:u w:val="single"/>
        </w:rPr>
      </w:pPr>
      <w:r w:rsidRPr="001E4E80">
        <w:rPr>
          <w:sz w:val="26"/>
          <w:szCs w:val="26"/>
          <w:u w:val="single"/>
        </w:rPr>
        <w:t xml:space="preserve">объект культурного наследия «Школа», в </w:t>
      </w:r>
      <w:proofErr w:type="gramStart"/>
      <w:r w:rsidRPr="001E4E80">
        <w:rPr>
          <w:sz w:val="26"/>
          <w:szCs w:val="26"/>
          <w:u w:val="single"/>
        </w:rPr>
        <w:t>г</w:t>
      </w:r>
      <w:proofErr w:type="gramEnd"/>
      <w:r w:rsidRPr="001E4E80">
        <w:rPr>
          <w:sz w:val="26"/>
          <w:szCs w:val="26"/>
          <w:u w:val="single"/>
        </w:rPr>
        <w:t>. Новосибирске, по ул. Ленина, 22:</w:t>
      </w:r>
    </w:p>
    <w:p w:rsidR="001C1EEC" w:rsidRPr="001E4E80" w:rsidRDefault="001C1EEC" w:rsidP="001C1EEC">
      <w:pPr>
        <w:ind w:firstLine="708"/>
        <w:jc w:val="both"/>
        <w:rPr>
          <w:sz w:val="26"/>
          <w:szCs w:val="26"/>
        </w:rPr>
      </w:pPr>
      <w:r w:rsidRPr="001E4E80">
        <w:rPr>
          <w:sz w:val="26"/>
          <w:szCs w:val="26"/>
        </w:rPr>
        <w:t xml:space="preserve">- ремонт </w:t>
      </w:r>
      <w:proofErr w:type="spellStart"/>
      <w:r w:rsidRPr="001E4E80">
        <w:rPr>
          <w:sz w:val="26"/>
          <w:szCs w:val="26"/>
        </w:rPr>
        <w:t>фальцевой</w:t>
      </w:r>
      <w:proofErr w:type="spellEnd"/>
      <w:r w:rsidRPr="001E4E80">
        <w:rPr>
          <w:sz w:val="26"/>
          <w:szCs w:val="26"/>
        </w:rPr>
        <w:t xml:space="preserve"> кровли с заменой утеплителя чердачного перекрытия и заполнений слуховых окон</w:t>
      </w:r>
      <w:r w:rsidR="00C810C5" w:rsidRPr="001E4E80">
        <w:rPr>
          <w:sz w:val="26"/>
          <w:szCs w:val="26"/>
        </w:rPr>
        <w:t>.</w:t>
      </w:r>
    </w:p>
    <w:p w:rsidR="00C810C5" w:rsidRPr="001E4E80" w:rsidRDefault="00C810C5" w:rsidP="003D3209">
      <w:pPr>
        <w:ind w:firstLine="708"/>
        <w:jc w:val="center"/>
        <w:rPr>
          <w:b/>
          <w:sz w:val="26"/>
          <w:szCs w:val="26"/>
        </w:rPr>
      </w:pPr>
    </w:p>
    <w:p w:rsidR="00C254BF" w:rsidRPr="001E4E80" w:rsidRDefault="00B57556" w:rsidP="008A7F8C">
      <w:pPr>
        <w:snapToGrid w:val="0"/>
        <w:jc w:val="both"/>
        <w:rPr>
          <w:b/>
          <w:sz w:val="26"/>
          <w:szCs w:val="26"/>
        </w:rPr>
      </w:pPr>
      <w:r w:rsidRPr="001E4E80">
        <w:rPr>
          <w:b/>
          <w:sz w:val="26"/>
          <w:szCs w:val="26"/>
        </w:rPr>
        <w:t>5.3.</w:t>
      </w:r>
      <w:r w:rsidR="003D3209" w:rsidRPr="001E4E80">
        <w:rPr>
          <w:b/>
          <w:sz w:val="26"/>
          <w:szCs w:val="26"/>
        </w:rPr>
        <w:t>Спасательные полевые археологические работы на объектах</w:t>
      </w:r>
      <w:r w:rsidR="00C254BF" w:rsidRPr="001E4E80">
        <w:rPr>
          <w:b/>
          <w:sz w:val="26"/>
          <w:szCs w:val="26"/>
        </w:rPr>
        <w:t>.</w:t>
      </w:r>
    </w:p>
    <w:p w:rsidR="008A7F8C" w:rsidRDefault="003D3209" w:rsidP="008A7F8C">
      <w:pPr>
        <w:snapToGrid w:val="0"/>
        <w:ind w:firstLine="708"/>
        <w:jc w:val="both"/>
        <w:rPr>
          <w:sz w:val="26"/>
          <w:szCs w:val="26"/>
        </w:rPr>
      </w:pPr>
      <w:r w:rsidRPr="001E4E80">
        <w:rPr>
          <w:b/>
          <w:sz w:val="26"/>
          <w:szCs w:val="26"/>
        </w:rPr>
        <w:t xml:space="preserve"> </w:t>
      </w:r>
      <w:r w:rsidR="00AD0B5A" w:rsidRPr="001E4E80">
        <w:rPr>
          <w:sz w:val="26"/>
          <w:szCs w:val="26"/>
          <w:lang w:eastAsia="ru-RU"/>
        </w:rPr>
        <w:t>В 2016 году п</w:t>
      </w:r>
      <w:r w:rsidR="0027022C" w:rsidRPr="001E4E80">
        <w:rPr>
          <w:sz w:val="26"/>
          <w:szCs w:val="26"/>
          <w:lang w:eastAsia="ru-RU"/>
        </w:rPr>
        <w:t xml:space="preserve">роведены </w:t>
      </w:r>
      <w:r w:rsidR="0027022C" w:rsidRPr="001E4E80">
        <w:rPr>
          <w:sz w:val="26"/>
          <w:szCs w:val="26"/>
        </w:rPr>
        <w:t xml:space="preserve">рекогносцировочные археологические полевые исследовательские работы подрядной организацией ИАЭТ СО РАН на территории памятного места «Юрт-Оры» (Колыванский район). По итогам выполнения работ </w:t>
      </w:r>
      <w:r w:rsidR="0027022C" w:rsidRPr="001E4E80">
        <w:rPr>
          <w:sz w:val="26"/>
          <w:szCs w:val="26"/>
        </w:rPr>
        <w:lastRenderedPageBreak/>
        <w:t xml:space="preserve">ИАЭТ СО РАН проведены камеральные работы и сдан научный отчет по результатам исследовательских работ на </w:t>
      </w:r>
      <w:r w:rsidR="00C254BF" w:rsidRPr="001E4E80">
        <w:rPr>
          <w:sz w:val="26"/>
          <w:szCs w:val="26"/>
        </w:rPr>
        <w:t>территории памятного места «Юрт-Оры»</w:t>
      </w:r>
      <w:r w:rsidR="0027022C" w:rsidRPr="001E4E80">
        <w:rPr>
          <w:sz w:val="26"/>
          <w:szCs w:val="26"/>
        </w:rPr>
        <w:t xml:space="preserve">. </w:t>
      </w:r>
    </w:p>
    <w:p w:rsidR="008A7F8C" w:rsidRDefault="008A7F8C" w:rsidP="008A7F8C">
      <w:pPr>
        <w:snapToGrid w:val="0"/>
        <w:ind w:firstLine="708"/>
        <w:jc w:val="both"/>
        <w:rPr>
          <w:sz w:val="26"/>
          <w:szCs w:val="26"/>
        </w:rPr>
      </w:pPr>
    </w:p>
    <w:p w:rsidR="00BD6633" w:rsidRPr="008A7F8C" w:rsidRDefault="00B57556" w:rsidP="008A7F8C">
      <w:pPr>
        <w:snapToGrid w:val="0"/>
        <w:jc w:val="both"/>
        <w:rPr>
          <w:sz w:val="26"/>
          <w:szCs w:val="26"/>
        </w:rPr>
      </w:pPr>
      <w:r w:rsidRPr="001E4E80">
        <w:rPr>
          <w:b/>
          <w:sz w:val="26"/>
          <w:szCs w:val="26"/>
        </w:rPr>
        <w:t>5.4.</w:t>
      </w:r>
      <w:r w:rsidR="00BD6633" w:rsidRPr="001E4E80">
        <w:rPr>
          <w:b/>
          <w:sz w:val="26"/>
          <w:szCs w:val="26"/>
        </w:rPr>
        <w:t>Технический надзор за ведением ремонтно-реставрационных работ на объектах культурного наследия, включённых в целевые программы</w:t>
      </w:r>
      <w:r w:rsidR="005C59CF" w:rsidRPr="001E4E80">
        <w:rPr>
          <w:b/>
          <w:sz w:val="26"/>
          <w:szCs w:val="26"/>
        </w:rPr>
        <w:t>.</w:t>
      </w:r>
    </w:p>
    <w:p w:rsidR="005C59CF" w:rsidRPr="001E4E80" w:rsidRDefault="005C59CF" w:rsidP="00BD6633">
      <w:pPr>
        <w:pStyle w:val="a4"/>
        <w:ind w:left="0"/>
        <w:jc w:val="center"/>
        <w:rPr>
          <w:b/>
          <w:sz w:val="26"/>
          <w:szCs w:val="26"/>
        </w:rPr>
      </w:pPr>
    </w:p>
    <w:p w:rsidR="0066270E" w:rsidRPr="001E4E80" w:rsidRDefault="00AD0B5A" w:rsidP="0066270E">
      <w:pPr>
        <w:pStyle w:val="6"/>
        <w:ind w:left="0" w:firstLine="360"/>
        <w:jc w:val="both"/>
        <w:rPr>
          <w:sz w:val="26"/>
          <w:szCs w:val="26"/>
        </w:rPr>
      </w:pPr>
      <w:r w:rsidRPr="001E4E80">
        <w:rPr>
          <w:sz w:val="26"/>
          <w:szCs w:val="26"/>
        </w:rPr>
        <w:tab/>
      </w:r>
      <w:r w:rsidR="0007500A" w:rsidRPr="001E4E80">
        <w:rPr>
          <w:sz w:val="26"/>
          <w:szCs w:val="26"/>
        </w:rPr>
        <w:t>В течение 2016 года на объекте культурного наследия «Собор Святой  Живоначальной  Троицы»  по  адресу  р.п. Колывань, ул. Советская, 34 осуществлялся технический</w:t>
      </w:r>
      <w:r w:rsidR="0066270E" w:rsidRPr="001E4E80">
        <w:rPr>
          <w:sz w:val="26"/>
          <w:szCs w:val="26"/>
        </w:rPr>
        <w:t xml:space="preserve">, </w:t>
      </w:r>
      <w:r w:rsidR="0007500A" w:rsidRPr="001E4E80">
        <w:rPr>
          <w:sz w:val="26"/>
          <w:szCs w:val="26"/>
        </w:rPr>
        <w:t>авторский надзор</w:t>
      </w:r>
      <w:r w:rsidR="0066270E" w:rsidRPr="001E4E80">
        <w:rPr>
          <w:sz w:val="26"/>
          <w:szCs w:val="26"/>
        </w:rPr>
        <w:t xml:space="preserve"> и научное руководство</w:t>
      </w:r>
      <w:r w:rsidR="0007500A" w:rsidRPr="001E4E80">
        <w:rPr>
          <w:sz w:val="26"/>
          <w:szCs w:val="26"/>
        </w:rPr>
        <w:t xml:space="preserve"> с </w:t>
      </w:r>
      <w:r w:rsidR="0066270E" w:rsidRPr="001E4E80">
        <w:rPr>
          <w:sz w:val="26"/>
          <w:szCs w:val="26"/>
        </w:rPr>
        <w:t xml:space="preserve">ведением всей необходимой документации. </w:t>
      </w:r>
    </w:p>
    <w:p w:rsidR="0007500A" w:rsidRPr="001E4E80" w:rsidRDefault="0007500A" w:rsidP="0066270E">
      <w:pPr>
        <w:pStyle w:val="a4"/>
        <w:ind w:left="0" w:firstLine="360"/>
        <w:jc w:val="both"/>
        <w:rPr>
          <w:b/>
          <w:sz w:val="26"/>
          <w:szCs w:val="26"/>
          <w:lang w:eastAsia="ru-RU"/>
        </w:rPr>
      </w:pPr>
    </w:p>
    <w:p w:rsidR="00BD6633" w:rsidRPr="001E4E80" w:rsidRDefault="00BE4747" w:rsidP="004F2189">
      <w:pPr>
        <w:widowControl w:val="0"/>
        <w:autoSpaceDE w:val="0"/>
        <w:autoSpaceDN w:val="0"/>
        <w:adjustRightInd w:val="0"/>
        <w:ind w:left="66" w:firstLine="642"/>
        <w:jc w:val="both"/>
        <w:rPr>
          <w:b/>
          <w:sz w:val="26"/>
          <w:szCs w:val="26"/>
          <w:lang w:eastAsia="ru-RU"/>
        </w:rPr>
      </w:pPr>
      <w:r w:rsidRPr="001E4E80">
        <w:rPr>
          <w:b/>
          <w:sz w:val="26"/>
          <w:szCs w:val="26"/>
          <w:lang w:eastAsia="ru-RU"/>
        </w:rPr>
        <w:t>6. Оформление эскизов информационных надписей и обозначений на объектах культурного наследия.</w:t>
      </w:r>
      <w:r w:rsidR="005C59CF" w:rsidRPr="001E4E80">
        <w:rPr>
          <w:b/>
          <w:sz w:val="26"/>
          <w:szCs w:val="26"/>
          <w:lang w:eastAsia="ru-RU"/>
        </w:rPr>
        <w:t xml:space="preserve"> </w:t>
      </w:r>
    </w:p>
    <w:p w:rsidR="00BE4747" w:rsidRPr="001E4E80" w:rsidRDefault="003830FB" w:rsidP="005C59CF">
      <w:pPr>
        <w:ind w:firstLine="708"/>
        <w:jc w:val="both"/>
        <w:rPr>
          <w:b/>
          <w:sz w:val="26"/>
          <w:szCs w:val="26"/>
          <w:u w:val="single"/>
        </w:rPr>
      </w:pPr>
      <w:r w:rsidRPr="001E4E80">
        <w:rPr>
          <w:sz w:val="26"/>
          <w:szCs w:val="26"/>
        </w:rPr>
        <w:t xml:space="preserve">За </w:t>
      </w:r>
      <w:r w:rsidR="0066270E" w:rsidRPr="001E4E80">
        <w:rPr>
          <w:sz w:val="26"/>
          <w:szCs w:val="26"/>
        </w:rPr>
        <w:t xml:space="preserve">2016 год </w:t>
      </w:r>
      <w:r w:rsidR="00BE4747" w:rsidRPr="001E4E80">
        <w:rPr>
          <w:sz w:val="26"/>
          <w:szCs w:val="26"/>
        </w:rPr>
        <w:t xml:space="preserve"> выполнены эскиз</w:t>
      </w:r>
      <w:r w:rsidRPr="001E4E80">
        <w:rPr>
          <w:sz w:val="26"/>
          <w:szCs w:val="26"/>
        </w:rPr>
        <w:t>ы</w:t>
      </w:r>
      <w:r w:rsidR="00BE4747" w:rsidRPr="001E4E80">
        <w:rPr>
          <w:sz w:val="26"/>
          <w:szCs w:val="26"/>
        </w:rPr>
        <w:t xml:space="preserve"> информационных надписей и обозначений (с </w:t>
      </w:r>
      <w:r w:rsidR="00BE4747" w:rsidRPr="001E4E80">
        <w:rPr>
          <w:sz w:val="26"/>
          <w:szCs w:val="26"/>
          <w:lang w:val="en-US"/>
        </w:rPr>
        <w:t>QR</w:t>
      </w:r>
      <w:r w:rsidR="00BE4747" w:rsidRPr="001E4E80">
        <w:rPr>
          <w:sz w:val="26"/>
          <w:szCs w:val="26"/>
        </w:rPr>
        <w:t xml:space="preserve">-кодами) для </w:t>
      </w:r>
      <w:r w:rsidR="0066270E" w:rsidRPr="001E4E80">
        <w:rPr>
          <w:sz w:val="26"/>
          <w:szCs w:val="26"/>
        </w:rPr>
        <w:t>30</w:t>
      </w:r>
      <w:r w:rsidRPr="001E4E80">
        <w:rPr>
          <w:sz w:val="26"/>
          <w:szCs w:val="26"/>
        </w:rPr>
        <w:t xml:space="preserve"> </w:t>
      </w:r>
      <w:r w:rsidR="00BE4747" w:rsidRPr="001E4E80">
        <w:rPr>
          <w:sz w:val="26"/>
          <w:szCs w:val="26"/>
        </w:rPr>
        <w:t>объект</w:t>
      </w:r>
      <w:r w:rsidRPr="001E4E80">
        <w:rPr>
          <w:sz w:val="26"/>
          <w:szCs w:val="26"/>
        </w:rPr>
        <w:t>ов</w:t>
      </w:r>
      <w:r w:rsidR="00BE4747" w:rsidRPr="001E4E80">
        <w:rPr>
          <w:sz w:val="26"/>
          <w:szCs w:val="26"/>
        </w:rPr>
        <w:t xml:space="preserve"> культурного наследия</w:t>
      </w:r>
      <w:r w:rsidRPr="001E4E80">
        <w:rPr>
          <w:sz w:val="26"/>
          <w:szCs w:val="26"/>
        </w:rPr>
        <w:t>.</w:t>
      </w:r>
    </w:p>
    <w:p w:rsidR="00BE4747" w:rsidRPr="001E4E80" w:rsidRDefault="00BE4747" w:rsidP="004F2189">
      <w:pPr>
        <w:widowControl w:val="0"/>
        <w:autoSpaceDE w:val="0"/>
        <w:autoSpaceDN w:val="0"/>
        <w:adjustRightInd w:val="0"/>
        <w:ind w:left="66" w:firstLine="642"/>
        <w:jc w:val="both"/>
        <w:rPr>
          <w:sz w:val="26"/>
          <w:szCs w:val="26"/>
          <w:lang w:eastAsia="ru-RU"/>
        </w:rPr>
      </w:pPr>
    </w:p>
    <w:p w:rsidR="00D52C25" w:rsidRPr="001E4E80" w:rsidRDefault="00D52C25" w:rsidP="00D52C25">
      <w:pPr>
        <w:widowControl w:val="0"/>
        <w:autoSpaceDE w:val="0"/>
        <w:autoSpaceDN w:val="0"/>
        <w:adjustRightInd w:val="0"/>
        <w:ind w:left="66" w:firstLine="642"/>
        <w:jc w:val="both"/>
        <w:rPr>
          <w:sz w:val="26"/>
          <w:szCs w:val="26"/>
        </w:rPr>
      </w:pPr>
      <w:r w:rsidRPr="001E4E80">
        <w:rPr>
          <w:sz w:val="26"/>
          <w:szCs w:val="26"/>
        </w:rPr>
        <w:t>Количество объектов культурного наследия, на которых проводились мероприятия, направленные на обеспечение их сохранности и использования, за 2016 год  составляет 700 объектов (Приложении №1).</w:t>
      </w:r>
    </w:p>
    <w:p w:rsidR="000047F6" w:rsidRPr="001E4E80" w:rsidRDefault="000047F6" w:rsidP="00194F96">
      <w:pPr>
        <w:ind w:firstLine="708"/>
        <w:jc w:val="both"/>
        <w:rPr>
          <w:sz w:val="26"/>
          <w:szCs w:val="26"/>
        </w:rPr>
      </w:pPr>
    </w:p>
    <w:p w:rsidR="005E70A8" w:rsidRPr="001E4E80" w:rsidRDefault="005E70A8" w:rsidP="005E70A8">
      <w:pPr>
        <w:ind w:firstLine="708"/>
        <w:jc w:val="both"/>
        <w:rPr>
          <w:b/>
          <w:sz w:val="26"/>
          <w:szCs w:val="26"/>
          <w:u w:val="single"/>
        </w:rPr>
      </w:pPr>
      <w:r w:rsidRPr="001E4E80">
        <w:rPr>
          <w:b/>
          <w:sz w:val="26"/>
          <w:szCs w:val="26"/>
          <w:u w:val="single"/>
        </w:rPr>
        <w:t>Государственная работа: «Осуществление издательской деятельности»</w:t>
      </w:r>
    </w:p>
    <w:p w:rsidR="005E70A8" w:rsidRPr="001E4E80" w:rsidRDefault="005E70A8" w:rsidP="005E70A8">
      <w:pPr>
        <w:ind w:firstLine="708"/>
        <w:jc w:val="both"/>
        <w:rPr>
          <w:b/>
          <w:sz w:val="26"/>
          <w:szCs w:val="26"/>
          <w:u w:val="single"/>
        </w:rPr>
      </w:pPr>
    </w:p>
    <w:p w:rsidR="00A1561E" w:rsidRPr="003F39FE" w:rsidRDefault="00A1561E" w:rsidP="00A1561E">
      <w:pPr>
        <w:ind w:firstLine="708"/>
        <w:jc w:val="both"/>
        <w:rPr>
          <w:sz w:val="26"/>
          <w:szCs w:val="26"/>
        </w:rPr>
      </w:pPr>
      <w:r w:rsidRPr="001E4E80">
        <w:rPr>
          <w:sz w:val="26"/>
          <w:szCs w:val="26"/>
        </w:rPr>
        <w:t xml:space="preserve">В 2016 года велась работа над написанием и  изданием книги «Четверть века: сохраняя наследие. 25 лет Научно-производственному центру по сохранению историко-культурного наследия Новосибирской области», посвященной 25 летнему юбилею Научно - производственного центра. Книга знакомит с периодом </w:t>
      </w:r>
      <w:proofErr w:type="gramStart"/>
      <w:r w:rsidRPr="001E4E80">
        <w:rPr>
          <w:sz w:val="26"/>
          <w:szCs w:val="26"/>
        </w:rPr>
        <w:t>становления системы сохранения памятников истории</w:t>
      </w:r>
      <w:proofErr w:type="gramEnd"/>
      <w:r w:rsidRPr="001E4E80">
        <w:rPr>
          <w:sz w:val="26"/>
          <w:szCs w:val="26"/>
        </w:rPr>
        <w:t xml:space="preserve"> и культуры в нашем регионе и деятельностью «Научно-производственного центра по сохранению историко-культурного наследия Новосибирской области». В публикации использованы фото- и проектные материалы, хранящиеся в </w:t>
      </w:r>
      <w:r w:rsidR="008A7F8C">
        <w:rPr>
          <w:sz w:val="26"/>
          <w:szCs w:val="26"/>
        </w:rPr>
        <w:t xml:space="preserve">ГАУ НСО </w:t>
      </w:r>
      <w:r w:rsidRPr="001E4E80">
        <w:rPr>
          <w:sz w:val="26"/>
          <w:szCs w:val="26"/>
        </w:rPr>
        <w:t xml:space="preserve">НПЦ,  а также предоставленные организациями-партнерами и частными лицами.  Книга предназначена для </w:t>
      </w:r>
      <w:r w:rsidRPr="003F39FE">
        <w:rPr>
          <w:sz w:val="26"/>
          <w:szCs w:val="26"/>
        </w:rPr>
        <w:t>широкого круга читателей.</w:t>
      </w:r>
    </w:p>
    <w:p w:rsidR="00A1561E" w:rsidRPr="003F39FE" w:rsidRDefault="003F39FE" w:rsidP="00A1561E">
      <w:pPr>
        <w:ind w:firstLine="708"/>
        <w:jc w:val="both"/>
        <w:rPr>
          <w:sz w:val="26"/>
          <w:szCs w:val="26"/>
        </w:rPr>
      </w:pPr>
      <w:r w:rsidRPr="003F39FE">
        <w:rPr>
          <w:sz w:val="26"/>
          <w:szCs w:val="26"/>
        </w:rPr>
        <w:t>В</w:t>
      </w:r>
      <w:r w:rsidR="00A921DB" w:rsidRPr="003F39FE">
        <w:rPr>
          <w:sz w:val="26"/>
          <w:szCs w:val="26"/>
        </w:rPr>
        <w:t xml:space="preserve"> 2016</w:t>
      </w:r>
      <w:r w:rsidRPr="003F39FE">
        <w:rPr>
          <w:sz w:val="26"/>
          <w:szCs w:val="26"/>
        </w:rPr>
        <w:t xml:space="preserve"> году издано </w:t>
      </w:r>
      <w:r w:rsidR="00A921DB" w:rsidRPr="003F39FE">
        <w:rPr>
          <w:sz w:val="26"/>
          <w:szCs w:val="26"/>
        </w:rPr>
        <w:t>печатной продукции</w:t>
      </w:r>
      <w:r w:rsidR="00A1561E" w:rsidRPr="003F39FE">
        <w:rPr>
          <w:sz w:val="26"/>
          <w:szCs w:val="26"/>
        </w:rPr>
        <w:t xml:space="preserve"> в количеств</w:t>
      </w:r>
      <w:r w:rsidRPr="003F39FE">
        <w:rPr>
          <w:sz w:val="26"/>
          <w:szCs w:val="26"/>
        </w:rPr>
        <w:t>е</w:t>
      </w:r>
      <w:r w:rsidR="00A1561E" w:rsidRPr="003F39FE">
        <w:rPr>
          <w:sz w:val="26"/>
          <w:szCs w:val="26"/>
        </w:rPr>
        <w:t xml:space="preserve"> 400 экземпляров изданий в</w:t>
      </w:r>
      <w:r w:rsidRPr="003F39FE">
        <w:rPr>
          <w:sz w:val="26"/>
          <w:szCs w:val="26"/>
        </w:rPr>
        <w:t xml:space="preserve"> виде</w:t>
      </w:r>
      <w:r w:rsidR="00A1561E" w:rsidRPr="003F39FE">
        <w:rPr>
          <w:sz w:val="26"/>
          <w:szCs w:val="26"/>
        </w:rPr>
        <w:t xml:space="preserve"> комплект</w:t>
      </w:r>
      <w:r w:rsidRPr="003F39FE">
        <w:rPr>
          <w:sz w:val="26"/>
          <w:szCs w:val="26"/>
        </w:rPr>
        <w:t>а:</w:t>
      </w:r>
      <w:r w:rsidR="00A1561E" w:rsidRPr="003F39FE">
        <w:rPr>
          <w:sz w:val="26"/>
          <w:szCs w:val="26"/>
        </w:rPr>
        <w:t xml:space="preserve"> </w:t>
      </w:r>
      <w:r w:rsidR="00A921DB" w:rsidRPr="003F39FE">
        <w:rPr>
          <w:sz w:val="26"/>
          <w:szCs w:val="26"/>
        </w:rPr>
        <w:t xml:space="preserve">книга </w:t>
      </w:r>
      <w:r w:rsidR="00A053E9" w:rsidRPr="003F39FE">
        <w:rPr>
          <w:sz w:val="26"/>
          <w:szCs w:val="26"/>
        </w:rPr>
        <w:t xml:space="preserve">и </w:t>
      </w:r>
      <w:r w:rsidRPr="003F39FE">
        <w:rPr>
          <w:sz w:val="26"/>
          <w:szCs w:val="26"/>
        </w:rPr>
        <w:t xml:space="preserve">печатная сувенирная продукция </w:t>
      </w:r>
      <w:r w:rsidR="00A1561E" w:rsidRPr="003F39FE">
        <w:rPr>
          <w:sz w:val="26"/>
          <w:szCs w:val="26"/>
        </w:rPr>
        <w:t>(календари</w:t>
      </w:r>
      <w:r w:rsidRPr="003F39FE">
        <w:rPr>
          <w:sz w:val="26"/>
          <w:szCs w:val="26"/>
        </w:rPr>
        <w:t xml:space="preserve"> и пр.) в целях популяризации объектов культурного наследия Новосибирской области. </w:t>
      </w:r>
    </w:p>
    <w:p w:rsidR="00A1561E" w:rsidRPr="001E4E80" w:rsidRDefault="00A1561E" w:rsidP="00A1561E">
      <w:pPr>
        <w:ind w:firstLine="708"/>
        <w:jc w:val="both"/>
        <w:rPr>
          <w:sz w:val="26"/>
          <w:szCs w:val="26"/>
        </w:rPr>
      </w:pPr>
    </w:p>
    <w:p w:rsidR="00A1561E" w:rsidRPr="001E4E80" w:rsidRDefault="00A1561E" w:rsidP="00A1561E">
      <w:pPr>
        <w:ind w:firstLine="708"/>
        <w:jc w:val="center"/>
        <w:rPr>
          <w:b/>
          <w:sz w:val="26"/>
          <w:szCs w:val="26"/>
          <w:u w:val="single"/>
        </w:rPr>
      </w:pPr>
      <w:r w:rsidRPr="001E4E80">
        <w:rPr>
          <w:b/>
          <w:sz w:val="26"/>
          <w:szCs w:val="26"/>
          <w:u w:val="single"/>
        </w:rPr>
        <w:t xml:space="preserve">Государственная работа: «Организация мероприятий: </w:t>
      </w:r>
    </w:p>
    <w:p w:rsidR="00A1561E" w:rsidRPr="001E4E80" w:rsidRDefault="00A1561E" w:rsidP="00A1561E">
      <w:pPr>
        <w:ind w:firstLine="708"/>
        <w:jc w:val="center"/>
        <w:rPr>
          <w:b/>
          <w:sz w:val="26"/>
          <w:szCs w:val="26"/>
          <w:u w:val="single"/>
        </w:rPr>
      </w:pPr>
      <w:r w:rsidRPr="001E4E80">
        <w:rPr>
          <w:b/>
          <w:sz w:val="26"/>
          <w:szCs w:val="26"/>
          <w:u w:val="single"/>
        </w:rPr>
        <w:t>конференции, семинары».</w:t>
      </w:r>
    </w:p>
    <w:p w:rsidR="00A1561E" w:rsidRPr="001E4E80" w:rsidRDefault="00A1561E" w:rsidP="00A1561E">
      <w:pPr>
        <w:ind w:firstLine="72"/>
        <w:jc w:val="both"/>
        <w:rPr>
          <w:sz w:val="26"/>
          <w:szCs w:val="26"/>
        </w:rPr>
      </w:pPr>
      <w:r w:rsidRPr="001E4E80">
        <w:rPr>
          <w:sz w:val="26"/>
          <w:szCs w:val="26"/>
        </w:rPr>
        <w:tab/>
        <w:t>В 2016 года организован и п</w:t>
      </w:r>
      <w:r w:rsidRPr="001E4E80">
        <w:rPr>
          <w:sz w:val="26"/>
          <w:szCs w:val="26"/>
          <w:lang w:eastAsia="ru-RU"/>
        </w:rPr>
        <w:t xml:space="preserve">роведен семинар </w:t>
      </w:r>
      <w:r w:rsidRPr="001E4E80">
        <w:rPr>
          <w:sz w:val="26"/>
          <w:szCs w:val="26"/>
        </w:rPr>
        <w:t xml:space="preserve">«Достопримечательное место </w:t>
      </w:r>
      <w:proofErr w:type="spellStart"/>
      <w:r w:rsidRPr="001E4E80">
        <w:rPr>
          <w:sz w:val="26"/>
          <w:szCs w:val="26"/>
        </w:rPr>
        <w:t>Кудряшовский</w:t>
      </w:r>
      <w:proofErr w:type="spellEnd"/>
      <w:r w:rsidRPr="001E4E80">
        <w:rPr>
          <w:sz w:val="26"/>
          <w:szCs w:val="26"/>
        </w:rPr>
        <w:t xml:space="preserve"> бор» на базе РМКУ «Колыванский краеведческий музей».</w:t>
      </w:r>
    </w:p>
    <w:p w:rsidR="00A1561E" w:rsidRPr="001E4E80" w:rsidRDefault="00A1561E" w:rsidP="00A1561E">
      <w:pPr>
        <w:ind w:right="99" w:firstLine="540"/>
        <w:jc w:val="both"/>
        <w:rPr>
          <w:sz w:val="26"/>
          <w:szCs w:val="26"/>
        </w:rPr>
      </w:pPr>
      <w:r w:rsidRPr="001E4E80">
        <w:rPr>
          <w:sz w:val="26"/>
          <w:szCs w:val="26"/>
        </w:rPr>
        <w:t xml:space="preserve">К участию были приглашены преподаватели школ, сотрудники отделов образования и отделов культуры районов, примыкающих к территории </w:t>
      </w:r>
      <w:proofErr w:type="spellStart"/>
      <w:r w:rsidRPr="001E4E80">
        <w:rPr>
          <w:sz w:val="26"/>
          <w:szCs w:val="26"/>
        </w:rPr>
        <w:t>Кудряшовского</w:t>
      </w:r>
      <w:proofErr w:type="spellEnd"/>
      <w:r w:rsidRPr="001E4E80">
        <w:rPr>
          <w:sz w:val="26"/>
          <w:szCs w:val="26"/>
        </w:rPr>
        <w:t xml:space="preserve"> бора. Семинар организовали в целях популяризации достопримечательного места «</w:t>
      </w:r>
      <w:proofErr w:type="spellStart"/>
      <w:r w:rsidRPr="001E4E80">
        <w:rPr>
          <w:sz w:val="26"/>
          <w:szCs w:val="26"/>
        </w:rPr>
        <w:t>Кудряшовский</w:t>
      </w:r>
      <w:proofErr w:type="spellEnd"/>
      <w:r w:rsidRPr="001E4E80">
        <w:rPr>
          <w:sz w:val="26"/>
          <w:szCs w:val="26"/>
        </w:rPr>
        <w:t xml:space="preserve"> бор» и ознакомления с соответствующими научными и методическими разработками. </w:t>
      </w:r>
    </w:p>
    <w:p w:rsidR="00A1561E" w:rsidRPr="001E4E80" w:rsidRDefault="00A1561E" w:rsidP="00A1561E">
      <w:pPr>
        <w:ind w:right="99"/>
        <w:jc w:val="both"/>
        <w:rPr>
          <w:sz w:val="26"/>
          <w:szCs w:val="26"/>
        </w:rPr>
      </w:pPr>
      <w:r w:rsidRPr="001E4E80">
        <w:rPr>
          <w:sz w:val="26"/>
          <w:szCs w:val="26"/>
        </w:rPr>
        <w:tab/>
        <w:t xml:space="preserve">Программа семинара включала краткий обзор археологических памятников Новосибирской области, знакомство с законодательством, действующим в сфере </w:t>
      </w:r>
      <w:r w:rsidRPr="001E4E80">
        <w:rPr>
          <w:sz w:val="26"/>
          <w:szCs w:val="26"/>
        </w:rPr>
        <w:lastRenderedPageBreak/>
        <w:t>охраны археологического наследия, доклад об уникальном для нашего региона достопримечательном месте «</w:t>
      </w:r>
      <w:proofErr w:type="spellStart"/>
      <w:r w:rsidRPr="001E4E80">
        <w:rPr>
          <w:sz w:val="26"/>
          <w:szCs w:val="26"/>
        </w:rPr>
        <w:t>Кудряшовский</w:t>
      </w:r>
      <w:proofErr w:type="spellEnd"/>
      <w:r w:rsidRPr="001E4E80">
        <w:rPr>
          <w:sz w:val="26"/>
          <w:szCs w:val="26"/>
        </w:rPr>
        <w:t xml:space="preserve"> бор», об истории и методике его создания. По завершении семинара участникам была передана научно-методическая литература по данной тематике.</w:t>
      </w:r>
    </w:p>
    <w:p w:rsidR="00A1561E" w:rsidRPr="001E4E80" w:rsidRDefault="00A1561E" w:rsidP="00A1561E">
      <w:pPr>
        <w:ind w:right="99"/>
        <w:jc w:val="both"/>
        <w:rPr>
          <w:sz w:val="26"/>
          <w:szCs w:val="26"/>
        </w:rPr>
      </w:pPr>
      <w:r w:rsidRPr="001E4E80">
        <w:rPr>
          <w:sz w:val="26"/>
          <w:szCs w:val="26"/>
        </w:rPr>
        <w:tab/>
        <w:t xml:space="preserve">Кроме того, архитекторы ГАУ НСО НПЦ рассказали о разработке проекта реставрации объекта культурного наследия регионального значения «Собор Святой Живоначальной Троицы», построенного в Колывани 150 лет назад, и претерпевшего серьезные изменения в середине </w:t>
      </w:r>
      <w:r w:rsidRPr="001E4E80">
        <w:rPr>
          <w:sz w:val="26"/>
          <w:szCs w:val="26"/>
          <w:lang w:val="en-US"/>
        </w:rPr>
        <w:t>XX</w:t>
      </w:r>
      <w:r w:rsidRPr="001E4E80">
        <w:rPr>
          <w:sz w:val="26"/>
          <w:szCs w:val="26"/>
        </w:rPr>
        <w:t xml:space="preserve"> века. Участники семинара посетили объект реставрации и ознакомились с ходом работ. Участникам семинара была проведена  обзорная  экскурсию по экспозициям </w:t>
      </w:r>
      <w:proofErr w:type="spellStart"/>
      <w:r w:rsidRPr="001E4E80">
        <w:rPr>
          <w:sz w:val="26"/>
          <w:szCs w:val="26"/>
        </w:rPr>
        <w:t>Колыванского</w:t>
      </w:r>
      <w:proofErr w:type="spellEnd"/>
      <w:r w:rsidRPr="001E4E80">
        <w:rPr>
          <w:sz w:val="26"/>
          <w:szCs w:val="26"/>
        </w:rPr>
        <w:t xml:space="preserve"> краеведческого музея, автобусная экскурсия по исторической части р.п. Колывани.</w:t>
      </w:r>
    </w:p>
    <w:p w:rsidR="00D96776" w:rsidRPr="001E4E80" w:rsidRDefault="00D96776" w:rsidP="00A1561E">
      <w:pPr>
        <w:ind w:firstLine="708"/>
        <w:jc w:val="center"/>
        <w:rPr>
          <w:b/>
          <w:sz w:val="26"/>
          <w:szCs w:val="26"/>
          <w:u w:val="single"/>
        </w:rPr>
      </w:pPr>
    </w:p>
    <w:p w:rsidR="00A1561E" w:rsidRPr="001E4E80" w:rsidRDefault="00A1561E" w:rsidP="00A1561E">
      <w:pPr>
        <w:ind w:firstLine="708"/>
        <w:jc w:val="center"/>
        <w:rPr>
          <w:b/>
          <w:sz w:val="26"/>
          <w:szCs w:val="26"/>
          <w:u w:val="single"/>
        </w:rPr>
      </w:pPr>
      <w:r w:rsidRPr="001E4E80">
        <w:rPr>
          <w:b/>
          <w:sz w:val="26"/>
          <w:szCs w:val="26"/>
          <w:u w:val="single"/>
        </w:rPr>
        <w:t>Государственная работа:  «Организация мероприятий: выставки».</w:t>
      </w:r>
    </w:p>
    <w:p w:rsidR="00A1561E" w:rsidRPr="001E4E80" w:rsidRDefault="00A1561E" w:rsidP="00A1561E">
      <w:pPr>
        <w:pStyle w:val="ab"/>
        <w:tabs>
          <w:tab w:val="left" w:pos="7240"/>
        </w:tabs>
        <w:spacing w:after="0"/>
        <w:ind w:firstLine="181"/>
        <w:jc w:val="both"/>
        <w:rPr>
          <w:rFonts w:eastAsia="Times New Roman"/>
          <w:sz w:val="26"/>
          <w:szCs w:val="26"/>
          <w:lang w:eastAsia="ru-RU"/>
        </w:rPr>
      </w:pPr>
    </w:p>
    <w:p w:rsidR="00A1561E" w:rsidRDefault="00A1561E" w:rsidP="00A1561E">
      <w:pPr>
        <w:pStyle w:val="ab"/>
        <w:tabs>
          <w:tab w:val="left" w:pos="7240"/>
        </w:tabs>
        <w:spacing w:after="0"/>
        <w:ind w:firstLine="709"/>
        <w:jc w:val="both"/>
        <w:rPr>
          <w:sz w:val="26"/>
          <w:szCs w:val="26"/>
        </w:rPr>
      </w:pPr>
      <w:r w:rsidRPr="001E4E80">
        <w:rPr>
          <w:sz w:val="26"/>
          <w:szCs w:val="26"/>
        </w:rPr>
        <w:t>В 2016 г. совместно с Музеем г</w:t>
      </w:r>
      <w:proofErr w:type="gramStart"/>
      <w:r w:rsidRPr="001E4E80">
        <w:rPr>
          <w:sz w:val="26"/>
          <w:szCs w:val="26"/>
        </w:rPr>
        <w:t>.Н</w:t>
      </w:r>
      <w:proofErr w:type="gramEnd"/>
      <w:r w:rsidRPr="001E4E80">
        <w:rPr>
          <w:sz w:val="26"/>
          <w:szCs w:val="26"/>
        </w:rPr>
        <w:t>овосибирска организованна выставка, посвященная 125-летию архитектора А.Д. </w:t>
      </w:r>
      <w:proofErr w:type="spellStart"/>
      <w:r w:rsidRPr="001E4E80">
        <w:rPr>
          <w:sz w:val="26"/>
          <w:szCs w:val="26"/>
        </w:rPr>
        <w:t>Крячкова</w:t>
      </w:r>
      <w:proofErr w:type="spellEnd"/>
      <w:r w:rsidRPr="001E4E80">
        <w:rPr>
          <w:sz w:val="26"/>
          <w:szCs w:val="26"/>
        </w:rPr>
        <w:t xml:space="preserve">,  в рамках </w:t>
      </w:r>
      <w:r w:rsidRPr="001E4E80">
        <w:rPr>
          <w:color w:val="252525"/>
          <w:sz w:val="26"/>
          <w:szCs w:val="26"/>
          <w:shd w:val="clear" w:color="auto" w:fill="FFFFFF"/>
        </w:rPr>
        <w:t xml:space="preserve">Городского Дня </w:t>
      </w:r>
      <w:proofErr w:type="spellStart"/>
      <w:r w:rsidRPr="001E4E80">
        <w:rPr>
          <w:color w:val="252525"/>
          <w:sz w:val="26"/>
          <w:szCs w:val="26"/>
          <w:shd w:val="clear" w:color="auto" w:fill="FFFFFF"/>
        </w:rPr>
        <w:t>Крячкова</w:t>
      </w:r>
      <w:proofErr w:type="spellEnd"/>
      <w:r w:rsidRPr="001E4E80">
        <w:rPr>
          <w:color w:val="252525"/>
          <w:sz w:val="26"/>
          <w:szCs w:val="26"/>
          <w:shd w:val="clear" w:color="auto" w:fill="FFFFFF"/>
        </w:rPr>
        <w:t xml:space="preserve">. Выставка проходила по адресу ул. </w:t>
      </w:r>
      <w:r w:rsidRPr="001E4E80">
        <w:rPr>
          <w:sz w:val="26"/>
          <w:szCs w:val="26"/>
        </w:rPr>
        <w:t>Красный проспект, сквер им. </w:t>
      </w:r>
      <w:proofErr w:type="spellStart"/>
      <w:r w:rsidRPr="001E4E80">
        <w:rPr>
          <w:sz w:val="26"/>
          <w:szCs w:val="26"/>
        </w:rPr>
        <w:t>Крячкова</w:t>
      </w:r>
      <w:proofErr w:type="spellEnd"/>
      <w:r w:rsidRPr="001E4E80">
        <w:rPr>
          <w:sz w:val="26"/>
          <w:szCs w:val="26"/>
        </w:rPr>
        <w:t xml:space="preserve">.  </w:t>
      </w:r>
    </w:p>
    <w:p w:rsidR="00A053E9" w:rsidRDefault="00A053E9" w:rsidP="00A1561E">
      <w:pPr>
        <w:pStyle w:val="ab"/>
        <w:tabs>
          <w:tab w:val="left" w:pos="7240"/>
        </w:tabs>
        <w:spacing w:after="0"/>
        <w:ind w:firstLine="709"/>
        <w:jc w:val="both"/>
        <w:rPr>
          <w:sz w:val="26"/>
          <w:szCs w:val="26"/>
        </w:rPr>
      </w:pPr>
    </w:p>
    <w:p w:rsidR="00A053E9" w:rsidRPr="00A053E9" w:rsidRDefault="00A053E9" w:rsidP="00A053E9">
      <w:pPr>
        <w:ind w:firstLine="709"/>
        <w:jc w:val="both"/>
        <w:rPr>
          <w:sz w:val="26"/>
          <w:szCs w:val="26"/>
        </w:rPr>
      </w:pPr>
      <w:r w:rsidRPr="00A053E9">
        <w:rPr>
          <w:sz w:val="26"/>
          <w:szCs w:val="26"/>
        </w:rPr>
        <w:t>По итогам работы за 201</w:t>
      </w:r>
      <w:r>
        <w:rPr>
          <w:sz w:val="26"/>
          <w:szCs w:val="26"/>
        </w:rPr>
        <w:t>6</w:t>
      </w:r>
      <w:r w:rsidRPr="00A053E9">
        <w:rPr>
          <w:sz w:val="26"/>
          <w:szCs w:val="26"/>
        </w:rPr>
        <w:t xml:space="preserve"> год государственное задание выполнено в полном объеме. Средняя заработная плата работников, занятых в исполнении государственного задания, составила </w:t>
      </w:r>
      <w:r w:rsidR="002D6787">
        <w:rPr>
          <w:sz w:val="26"/>
          <w:szCs w:val="26"/>
        </w:rPr>
        <w:t>37607</w:t>
      </w:r>
      <w:r w:rsidR="003F39FE">
        <w:rPr>
          <w:sz w:val="26"/>
          <w:szCs w:val="26"/>
        </w:rPr>
        <w:t xml:space="preserve"> рублей.</w:t>
      </w:r>
    </w:p>
    <w:p w:rsidR="00A053E9" w:rsidRDefault="00A053E9" w:rsidP="00A1561E">
      <w:pPr>
        <w:pStyle w:val="ab"/>
        <w:tabs>
          <w:tab w:val="left" w:pos="7240"/>
        </w:tabs>
        <w:spacing w:after="0"/>
        <w:ind w:firstLine="709"/>
        <w:jc w:val="both"/>
        <w:rPr>
          <w:sz w:val="26"/>
          <w:szCs w:val="26"/>
        </w:rPr>
      </w:pPr>
    </w:p>
    <w:p w:rsidR="002D6787" w:rsidRDefault="002D6787" w:rsidP="002D6787">
      <w:pPr>
        <w:ind w:firstLine="720"/>
        <w:jc w:val="both"/>
        <w:rPr>
          <w:sz w:val="26"/>
          <w:szCs w:val="26"/>
        </w:rPr>
      </w:pPr>
    </w:p>
    <w:p w:rsidR="002D6787" w:rsidRPr="007C45E3" w:rsidRDefault="002D6787" w:rsidP="002D6787">
      <w:pPr>
        <w:ind w:firstLine="720"/>
        <w:jc w:val="both"/>
        <w:rPr>
          <w:sz w:val="26"/>
          <w:szCs w:val="26"/>
          <w:u w:val="single"/>
        </w:rPr>
      </w:pPr>
      <w:r w:rsidRPr="007C45E3">
        <w:rPr>
          <w:sz w:val="26"/>
          <w:szCs w:val="26"/>
        </w:rPr>
        <w:t xml:space="preserve">Главный экономист                                       И.И. </w:t>
      </w:r>
      <w:proofErr w:type="spellStart"/>
      <w:r w:rsidRPr="007C45E3">
        <w:rPr>
          <w:sz w:val="26"/>
          <w:szCs w:val="26"/>
        </w:rPr>
        <w:t>Минибаева</w:t>
      </w:r>
      <w:proofErr w:type="spellEnd"/>
      <w:r w:rsidRPr="007C45E3">
        <w:rPr>
          <w:sz w:val="26"/>
          <w:szCs w:val="26"/>
        </w:rPr>
        <w:t xml:space="preserve"> </w:t>
      </w:r>
    </w:p>
    <w:p w:rsidR="002D6787" w:rsidRPr="00A053E9" w:rsidRDefault="002D6787" w:rsidP="00A1561E">
      <w:pPr>
        <w:pStyle w:val="ab"/>
        <w:tabs>
          <w:tab w:val="left" w:pos="7240"/>
        </w:tabs>
        <w:spacing w:after="0"/>
        <w:ind w:firstLine="709"/>
        <w:jc w:val="both"/>
        <w:rPr>
          <w:sz w:val="26"/>
          <w:szCs w:val="26"/>
        </w:rPr>
      </w:pPr>
    </w:p>
    <w:sectPr w:rsidR="002D6787" w:rsidRPr="00A053E9" w:rsidSect="00201966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832" w:rsidRDefault="00F17832" w:rsidP="00ED1A11">
      <w:r>
        <w:separator/>
      </w:r>
    </w:p>
  </w:endnote>
  <w:endnote w:type="continuationSeparator" w:id="0">
    <w:p w:rsidR="00F17832" w:rsidRDefault="00F17832" w:rsidP="00ED1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04485"/>
      <w:docPartObj>
        <w:docPartGallery w:val="Page Numbers (Bottom of Page)"/>
        <w:docPartUnique/>
      </w:docPartObj>
    </w:sdtPr>
    <w:sdtContent>
      <w:p w:rsidR="00A053E9" w:rsidRDefault="007742A8">
        <w:pPr>
          <w:pStyle w:val="a7"/>
          <w:jc w:val="center"/>
        </w:pPr>
        <w:fldSimple w:instr=" PAGE   \* MERGEFORMAT ">
          <w:r w:rsidR="00670109">
            <w:rPr>
              <w:noProof/>
            </w:rPr>
            <w:t>6</w:t>
          </w:r>
        </w:fldSimple>
      </w:p>
    </w:sdtContent>
  </w:sdt>
  <w:p w:rsidR="00A053E9" w:rsidRDefault="00A053E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832" w:rsidRDefault="00F17832" w:rsidP="00ED1A11">
      <w:r>
        <w:separator/>
      </w:r>
    </w:p>
  </w:footnote>
  <w:footnote w:type="continuationSeparator" w:id="0">
    <w:p w:rsidR="00F17832" w:rsidRDefault="00F17832" w:rsidP="00ED1A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0625B"/>
    <w:multiLevelType w:val="hybridMultilevel"/>
    <w:tmpl w:val="CFAEC9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24A48"/>
    <w:multiLevelType w:val="hybridMultilevel"/>
    <w:tmpl w:val="9244E7A4"/>
    <w:lvl w:ilvl="0" w:tplc="2DFA225C">
      <w:start w:val="1"/>
      <w:numFmt w:val="decimal"/>
      <w:lvlText w:val="%1."/>
      <w:lvlJc w:val="left"/>
      <w:pPr>
        <w:ind w:left="720" w:hanging="360"/>
      </w:pPr>
      <w:rPr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05913"/>
    <w:multiLevelType w:val="hybridMultilevel"/>
    <w:tmpl w:val="D4C8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E5E8F"/>
    <w:multiLevelType w:val="hybridMultilevel"/>
    <w:tmpl w:val="B6E89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0D61B3"/>
    <w:multiLevelType w:val="hybridMultilevel"/>
    <w:tmpl w:val="A6A48C04"/>
    <w:lvl w:ilvl="0" w:tplc="FE3E3A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4D0FF0"/>
    <w:multiLevelType w:val="hybridMultilevel"/>
    <w:tmpl w:val="4DCCF972"/>
    <w:lvl w:ilvl="0" w:tplc="FE3E3A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063C5A"/>
    <w:multiLevelType w:val="hybridMultilevel"/>
    <w:tmpl w:val="EA627A68"/>
    <w:lvl w:ilvl="0" w:tplc="0419000F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9211F4"/>
    <w:multiLevelType w:val="hybridMultilevel"/>
    <w:tmpl w:val="E53A9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5918D3"/>
    <w:multiLevelType w:val="hybridMultilevel"/>
    <w:tmpl w:val="59462DA2"/>
    <w:lvl w:ilvl="0" w:tplc="A5564678">
      <w:start w:val="1"/>
      <w:numFmt w:val="decimal"/>
      <w:suff w:val="nothing"/>
      <w:lvlText w:val="%1."/>
      <w:lvlJc w:val="left"/>
      <w:pPr>
        <w:ind w:left="0" w:firstLine="13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13" w:hanging="360"/>
      </w:pPr>
    </w:lvl>
    <w:lvl w:ilvl="2" w:tplc="0419001B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9">
    <w:nsid w:val="196C0C8C"/>
    <w:multiLevelType w:val="hybridMultilevel"/>
    <w:tmpl w:val="EA627A68"/>
    <w:lvl w:ilvl="0" w:tplc="0419000F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A21174"/>
    <w:multiLevelType w:val="hybridMultilevel"/>
    <w:tmpl w:val="6A68A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682EF3"/>
    <w:multiLevelType w:val="hybridMultilevel"/>
    <w:tmpl w:val="9AA65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DDA5E56"/>
    <w:multiLevelType w:val="hybridMultilevel"/>
    <w:tmpl w:val="EA627A68"/>
    <w:lvl w:ilvl="0" w:tplc="0419000F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7B4B16"/>
    <w:multiLevelType w:val="hybridMultilevel"/>
    <w:tmpl w:val="7E68DD14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22FE154A"/>
    <w:multiLevelType w:val="hybridMultilevel"/>
    <w:tmpl w:val="6A604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4022135"/>
    <w:multiLevelType w:val="hybridMultilevel"/>
    <w:tmpl w:val="7812B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B36D9E"/>
    <w:multiLevelType w:val="hybridMultilevel"/>
    <w:tmpl w:val="F454066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29E0407A"/>
    <w:multiLevelType w:val="hybridMultilevel"/>
    <w:tmpl w:val="9BF0B4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9E731C6"/>
    <w:multiLevelType w:val="hybridMultilevel"/>
    <w:tmpl w:val="844003C0"/>
    <w:lvl w:ilvl="0" w:tplc="DE446E36">
      <w:start w:val="1"/>
      <w:numFmt w:val="bullet"/>
      <w:lvlText w:val=""/>
      <w:lvlJc w:val="left"/>
      <w:pPr>
        <w:ind w:left="6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9">
    <w:nsid w:val="2B5A492F"/>
    <w:multiLevelType w:val="hybridMultilevel"/>
    <w:tmpl w:val="83D4F320"/>
    <w:lvl w:ilvl="0" w:tplc="2DFA225C">
      <w:start w:val="1"/>
      <w:numFmt w:val="decimal"/>
      <w:lvlText w:val="%1."/>
      <w:lvlJc w:val="left"/>
      <w:pPr>
        <w:ind w:left="720" w:hanging="360"/>
      </w:pPr>
      <w:rPr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913AF1"/>
    <w:multiLevelType w:val="hybridMultilevel"/>
    <w:tmpl w:val="E9180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A46897"/>
    <w:multiLevelType w:val="hybridMultilevel"/>
    <w:tmpl w:val="91C01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B36E08"/>
    <w:multiLevelType w:val="hybridMultilevel"/>
    <w:tmpl w:val="06CE8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B38C4"/>
    <w:multiLevelType w:val="hybridMultilevel"/>
    <w:tmpl w:val="E4A07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D919E0"/>
    <w:multiLevelType w:val="hybridMultilevel"/>
    <w:tmpl w:val="FCFABF82"/>
    <w:lvl w:ilvl="0" w:tplc="A5564678">
      <w:start w:val="1"/>
      <w:numFmt w:val="decimal"/>
      <w:suff w:val="nothing"/>
      <w:lvlText w:val="%1."/>
      <w:lvlJc w:val="left"/>
      <w:pPr>
        <w:ind w:left="0" w:firstLine="13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13" w:hanging="360"/>
      </w:pPr>
    </w:lvl>
    <w:lvl w:ilvl="2" w:tplc="0419001B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25">
    <w:nsid w:val="37EC1C8C"/>
    <w:multiLevelType w:val="hybridMultilevel"/>
    <w:tmpl w:val="376A33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8106EB2"/>
    <w:multiLevelType w:val="hybridMultilevel"/>
    <w:tmpl w:val="0464B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8F252AC"/>
    <w:multiLevelType w:val="hybridMultilevel"/>
    <w:tmpl w:val="4BECF7DA"/>
    <w:lvl w:ilvl="0" w:tplc="DE446E3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>
    <w:nsid w:val="39AF291A"/>
    <w:multiLevelType w:val="hybridMultilevel"/>
    <w:tmpl w:val="ED4641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17B50AC"/>
    <w:multiLevelType w:val="hybridMultilevel"/>
    <w:tmpl w:val="300EF670"/>
    <w:lvl w:ilvl="0" w:tplc="DE446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19B0F46"/>
    <w:multiLevelType w:val="hybridMultilevel"/>
    <w:tmpl w:val="EA627A68"/>
    <w:lvl w:ilvl="0" w:tplc="0419000F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73C1DCB"/>
    <w:multiLevelType w:val="hybridMultilevel"/>
    <w:tmpl w:val="6416FEF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76D5A14"/>
    <w:multiLevelType w:val="hybridMultilevel"/>
    <w:tmpl w:val="69F20910"/>
    <w:lvl w:ilvl="0" w:tplc="FE3E3A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8547B20"/>
    <w:multiLevelType w:val="hybridMultilevel"/>
    <w:tmpl w:val="AACA87EA"/>
    <w:lvl w:ilvl="0" w:tplc="13C6E78C">
      <w:start w:val="26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BA3753F"/>
    <w:multiLevelType w:val="hybridMultilevel"/>
    <w:tmpl w:val="743C9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C577BA4"/>
    <w:multiLevelType w:val="hybridMultilevel"/>
    <w:tmpl w:val="18E675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CBD4116"/>
    <w:multiLevelType w:val="hybridMultilevel"/>
    <w:tmpl w:val="43DEE9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525D00A8"/>
    <w:multiLevelType w:val="hybridMultilevel"/>
    <w:tmpl w:val="5994F00A"/>
    <w:lvl w:ilvl="0" w:tplc="2DFA225C">
      <w:start w:val="1"/>
      <w:numFmt w:val="decimal"/>
      <w:lvlText w:val="%1."/>
      <w:lvlJc w:val="left"/>
      <w:pPr>
        <w:ind w:left="720" w:hanging="360"/>
      </w:pPr>
      <w:rPr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26B0959"/>
    <w:multiLevelType w:val="hybridMultilevel"/>
    <w:tmpl w:val="8026D8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281386F"/>
    <w:multiLevelType w:val="hybridMultilevel"/>
    <w:tmpl w:val="5DE20A0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63CC6322"/>
    <w:multiLevelType w:val="hybridMultilevel"/>
    <w:tmpl w:val="69F20910"/>
    <w:lvl w:ilvl="0" w:tplc="FE3E3A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53C06FC"/>
    <w:multiLevelType w:val="hybridMultilevel"/>
    <w:tmpl w:val="9AA65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5E13930"/>
    <w:multiLevelType w:val="hybridMultilevel"/>
    <w:tmpl w:val="EA627A68"/>
    <w:lvl w:ilvl="0" w:tplc="0419000F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7D93A25"/>
    <w:multiLevelType w:val="hybridMultilevel"/>
    <w:tmpl w:val="D64EE8CE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4">
    <w:nsid w:val="68136043"/>
    <w:multiLevelType w:val="hybridMultilevel"/>
    <w:tmpl w:val="A4E8EF40"/>
    <w:lvl w:ilvl="0" w:tplc="DE446E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68217806"/>
    <w:multiLevelType w:val="hybridMultilevel"/>
    <w:tmpl w:val="C25A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A157CE6"/>
    <w:multiLevelType w:val="multilevel"/>
    <w:tmpl w:val="8A2AFB6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6F321CA3"/>
    <w:multiLevelType w:val="multilevel"/>
    <w:tmpl w:val="FF62E82C"/>
    <w:lvl w:ilvl="0">
      <w:start w:val="1"/>
      <w:numFmt w:val="decimal"/>
      <w:lvlText w:val="%1."/>
      <w:lvlJc w:val="left"/>
      <w:pPr>
        <w:ind w:left="480" w:hanging="48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EastAsia" w:hint="default"/>
      </w:rPr>
    </w:lvl>
  </w:abstractNum>
  <w:abstractNum w:abstractNumId="48">
    <w:nsid w:val="76903ACE"/>
    <w:multiLevelType w:val="hybridMultilevel"/>
    <w:tmpl w:val="3B72127C"/>
    <w:lvl w:ilvl="0" w:tplc="FE3E3A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7123767"/>
    <w:multiLevelType w:val="hybridMultilevel"/>
    <w:tmpl w:val="47D65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9"/>
  </w:num>
  <w:num w:numId="3">
    <w:abstractNumId w:val="44"/>
  </w:num>
  <w:num w:numId="4">
    <w:abstractNumId w:val="32"/>
  </w:num>
  <w:num w:numId="5">
    <w:abstractNumId w:val="40"/>
  </w:num>
  <w:num w:numId="6">
    <w:abstractNumId w:val="5"/>
  </w:num>
  <w:num w:numId="7">
    <w:abstractNumId w:val="48"/>
  </w:num>
  <w:num w:numId="8">
    <w:abstractNumId w:val="18"/>
  </w:num>
  <w:num w:numId="9">
    <w:abstractNumId w:val="4"/>
  </w:num>
  <w:num w:numId="10">
    <w:abstractNumId w:val="10"/>
  </w:num>
  <w:num w:numId="11">
    <w:abstractNumId w:val="15"/>
  </w:num>
  <w:num w:numId="12">
    <w:abstractNumId w:val="3"/>
  </w:num>
  <w:num w:numId="13">
    <w:abstractNumId w:val="43"/>
  </w:num>
  <w:num w:numId="14">
    <w:abstractNumId w:val="2"/>
  </w:num>
  <w:num w:numId="15">
    <w:abstractNumId w:val="37"/>
  </w:num>
  <w:num w:numId="16">
    <w:abstractNumId w:val="0"/>
  </w:num>
  <w:num w:numId="17">
    <w:abstractNumId w:val="20"/>
  </w:num>
  <w:num w:numId="18">
    <w:abstractNumId w:val="34"/>
  </w:num>
  <w:num w:numId="19">
    <w:abstractNumId w:val="7"/>
  </w:num>
  <w:num w:numId="20">
    <w:abstractNumId w:val="1"/>
  </w:num>
  <w:num w:numId="21">
    <w:abstractNumId w:val="46"/>
  </w:num>
  <w:num w:numId="22">
    <w:abstractNumId w:val="47"/>
  </w:num>
  <w:num w:numId="23">
    <w:abstractNumId w:val="33"/>
  </w:num>
  <w:num w:numId="24">
    <w:abstractNumId w:val="39"/>
  </w:num>
  <w:num w:numId="25">
    <w:abstractNumId w:val="45"/>
  </w:num>
  <w:num w:numId="26">
    <w:abstractNumId w:val="49"/>
  </w:num>
  <w:num w:numId="27">
    <w:abstractNumId w:val="19"/>
  </w:num>
  <w:num w:numId="28">
    <w:abstractNumId w:val="23"/>
  </w:num>
  <w:num w:numId="29">
    <w:abstractNumId w:val="25"/>
  </w:num>
  <w:num w:numId="30">
    <w:abstractNumId w:val="30"/>
  </w:num>
  <w:num w:numId="31">
    <w:abstractNumId w:val="11"/>
  </w:num>
  <w:num w:numId="32">
    <w:abstractNumId w:val="17"/>
  </w:num>
  <w:num w:numId="33">
    <w:abstractNumId w:val="31"/>
  </w:num>
  <w:num w:numId="34">
    <w:abstractNumId w:val="14"/>
  </w:num>
  <w:num w:numId="35">
    <w:abstractNumId w:val="41"/>
  </w:num>
  <w:num w:numId="36">
    <w:abstractNumId w:val="6"/>
  </w:num>
  <w:num w:numId="37">
    <w:abstractNumId w:val="12"/>
  </w:num>
  <w:num w:numId="38">
    <w:abstractNumId w:val="42"/>
  </w:num>
  <w:num w:numId="39">
    <w:abstractNumId w:val="9"/>
  </w:num>
  <w:num w:numId="40">
    <w:abstractNumId w:val="8"/>
  </w:num>
  <w:num w:numId="41">
    <w:abstractNumId w:val="13"/>
  </w:num>
  <w:num w:numId="42">
    <w:abstractNumId w:val="35"/>
  </w:num>
  <w:num w:numId="43">
    <w:abstractNumId w:val="21"/>
  </w:num>
  <w:num w:numId="44">
    <w:abstractNumId w:val="22"/>
  </w:num>
  <w:num w:numId="45">
    <w:abstractNumId w:val="26"/>
  </w:num>
  <w:num w:numId="46">
    <w:abstractNumId w:val="24"/>
  </w:num>
  <w:num w:numId="47">
    <w:abstractNumId w:val="38"/>
  </w:num>
  <w:num w:numId="48">
    <w:abstractNumId w:val="36"/>
  </w:num>
  <w:num w:numId="49">
    <w:abstractNumId w:val="27"/>
  </w:num>
  <w:num w:numId="5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4F96"/>
    <w:rsid w:val="00000430"/>
    <w:rsid w:val="00003C50"/>
    <w:rsid w:val="000047F6"/>
    <w:rsid w:val="00012A12"/>
    <w:rsid w:val="00027F4A"/>
    <w:rsid w:val="00044E12"/>
    <w:rsid w:val="00070109"/>
    <w:rsid w:val="00070145"/>
    <w:rsid w:val="00071544"/>
    <w:rsid w:val="0007500A"/>
    <w:rsid w:val="0007509E"/>
    <w:rsid w:val="00076353"/>
    <w:rsid w:val="000A0507"/>
    <w:rsid w:val="000E0AC3"/>
    <w:rsid w:val="000F517D"/>
    <w:rsid w:val="001017A0"/>
    <w:rsid w:val="0010696E"/>
    <w:rsid w:val="00124FCE"/>
    <w:rsid w:val="00143B6F"/>
    <w:rsid w:val="00156D52"/>
    <w:rsid w:val="00166836"/>
    <w:rsid w:val="0017244D"/>
    <w:rsid w:val="00175833"/>
    <w:rsid w:val="0017700E"/>
    <w:rsid w:val="00182688"/>
    <w:rsid w:val="00192471"/>
    <w:rsid w:val="00194F96"/>
    <w:rsid w:val="00196C3C"/>
    <w:rsid w:val="001A1CCD"/>
    <w:rsid w:val="001A5A46"/>
    <w:rsid w:val="001B376D"/>
    <w:rsid w:val="001C0369"/>
    <w:rsid w:val="001C1EEC"/>
    <w:rsid w:val="001D48FC"/>
    <w:rsid w:val="001D7C85"/>
    <w:rsid w:val="001E2D96"/>
    <w:rsid w:val="001E4E80"/>
    <w:rsid w:val="001F2212"/>
    <w:rsid w:val="001F72B2"/>
    <w:rsid w:val="00201966"/>
    <w:rsid w:val="00211649"/>
    <w:rsid w:val="00212A3F"/>
    <w:rsid w:val="0023490C"/>
    <w:rsid w:val="002526D8"/>
    <w:rsid w:val="00255174"/>
    <w:rsid w:val="0026564B"/>
    <w:rsid w:val="0027022C"/>
    <w:rsid w:val="002752C3"/>
    <w:rsid w:val="00282E4D"/>
    <w:rsid w:val="00286F5E"/>
    <w:rsid w:val="00291B5D"/>
    <w:rsid w:val="00293ADD"/>
    <w:rsid w:val="00293C9F"/>
    <w:rsid w:val="002B5620"/>
    <w:rsid w:val="002B68A7"/>
    <w:rsid w:val="002C6A17"/>
    <w:rsid w:val="002D4C59"/>
    <w:rsid w:val="002D6787"/>
    <w:rsid w:val="002E04DC"/>
    <w:rsid w:val="002E38CF"/>
    <w:rsid w:val="0030542B"/>
    <w:rsid w:val="00306038"/>
    <w:rsid w:val="00317E2A"/>
    <w:rsid w:val="003259EB"/>
    <w:rsid w:val="00333521"/>
    <w:rsid w:val="00353DFD"/>
    <w:rsid w:val="00355022"/>
    <w:rsid w:val="00357D60"/>
    <w:rsid w:val="00374AEE"/>
    <w:rsid w:val="00382BED"/>
    <w:rsid w:val="003830FB"/>
    <w:rsid w:val="003949D6"/>
    <w:rsid w:val="003B35AC"/>
    <w:rsid w:val="003B72E4"/>
    <w:rsid w:val="003C6E4A"/>
    <w:rsid w:val="003D3209"/>
    <w:rsid w:val="003E36DD"/>
    <w:rsid w:val="003F39FE"/>
    <w:rsid w:val="0041167B"/>
    <w:rsid w:val="004232FA"/>
    <w:rsid w:val="0042621C"/>
    <w:rsid w:val="00441915"/>
    <w:rsid w:val="00477477"/>
    <w:rsid w:val="0049153F"/>
    <w:rsid w:val="004A27D3"/>
    <w:rsid w:val="004A4DE0"/>
    <w:rsid w:val="004B35AC"/>
    <w:rsid w:val="004F2189"/>
    <w:rsid w:val="004F37F6"/>
    <w:rsid w:val="004F5630"/>
    <w:rsid w:val="004F6EF2"/>
    <w:rsid w:val="00522A78"/>
    <w:rsid w:val="00553FDA"/>
    <w:rsid w:val="00560061"/>
    <w:rsid w:val="00573B56"/>
    <w:rsid w:val="00593CFC"/>
    <w:rsid w:val="005A21AF"/>
    <w:rsid w:val="005B4A98"/>
    <w:rsid w:val="005B73FB"/>
    <w:rsid w:val="005C1B1A"/>
    <w:rsid w:val="005C59CF"/>
    <w:rsid w:val="005C688A"/>
    <w:rsid w:val="005D5398"/>
    <w:rsid w:val="005D7EE2"/>
    <w:rsid w:val="005E30DF"/>
    <w:rsid w:val="005E70A8"/>
    <w:rsid w:val="006043F6"/>
    <w:rsid w:val="00635A15"/>
    <w:rsid w:val="00646605"/>
    <w:rsid w:val="00646DF4"/>
    <w:rsid w:val="00655440"/>
    <w:rsid w:val="00656FF2"/>
    <w:rsid w:val="0066270E"/>
    <w:rsid w:val="00667F5A"/>
    <w:rsid w:val="00670109"/>
    <w:rsid w:val="00676E83"/>
    <w:rsid w:val="006A2C7C"/>
    <w:rsid w:val="006D7FF2"/>
    <w:rsid w:val="006E1914"/>
    <w:rsid w:val="006E7E8A"/>
    <w:rsid w:val="006F27ED"/>
    <w:rsid w:val="007111F8"/>
    <w:rsid w:val="00720178"/>
    <w:rsid w:val="00725599"/>
    <w:rsid w:val="00727055"/>
    <w:rsid w:val="007357FF"/>
    <w:rsid w:val="00741352"/>
    <w:rsid w:val="00751442"/>
    <w:rsid w:val="0075168E"/>
    <w:rsid w:val="00753516"/>
    <w:rsid w:val="007575DA"/>
    <w:rsid w:val="007742A8"/>
    <w:rsid w:val="00776A09"/>
    <w:rsid w:val="007931DD"/>
    <w:rsid w:val="007C45E3"/>
    <w:rsid w:val="007F2E1D"/>
    <w:rsid w:val="00811118"/>
    <w:rsid w:val="00827303"/>
    <w:rsid w:val="008626B3"/>
    <w:rsid w:val="008658C7"/>
    <w:rsid w:val="008713CB"/>
    <w:rsid w:val="008807F9"/>
    <w:rsid w:val="0089097E"/>
    <w:rsid w:val="00894F14"/>
    <w:rsid w:val="008A7F8C"/>
    <w:rsid w:val="008B5A9F"/>
    <w:rsid w:val="008C289B"/>
    <w:rsid w:val="008C6743"/>
    <w:rsid w:val="008C6D84"/>
    <w:rsid w:val="008C711C"/>
    <w:rsid w:val="008E1F84"/>
    <w:rsid w:val="008F6761"/>
    <w:rsid w:val="009076DE"/>
    <w:rsid w:val="0091758B"/>
    <w:rsid w:val="00924E78"/>
    <w:rsid w:val="0093254B"/>
    <w:rsid w:val="009373C4"/>
    <w:rsid w:val="00946C1C"/>
    <w:rsid w:val="00974F9C"/>
    <w:rsid w:val="00987984"/>
    <w:rsid w:val="00996B5B"/>
    <w:rsid w:val="009A4936"/>
    <w:rsid w:val="009A6BB3"/>
    <w:rsid w:val="009A7C68"/>
    <w:rsid w:val="009B5BB0"/>
    <w:rsid w:val="009C2CD6"/>
    <w:rsid w:val="009D5B55"/>
    <w:rsid w:val="00A053E9"/>
    <w:rsid w:val="00A1561E"/>
    <w:rsid w:val="00A20454"/>
    <w:rsid w:val="00A25B2D"/>
    <w:rsid w:val="00A37FD9"/>
    <w:rsid w:val="00A43C14"/>
    <w:rsid w:val="00A440D1"/>
    <w:rsid w:val="00A51643"/>
    <w:rsid w:val="00A83757"/>
    <w:rsid w:val="00A91150"/>
    <w:rsid w:val="00A921DB"/>
    <w:rsid w:val="00A92752"/>
    <w:rsid w:val="00A9530A"/>
    <w:rsid w:val="00AA5FD9"/>
    <w:rsid w:val="00AA7032"/>
    <w:rsid w:val="00AB0900"/>
    <w:rsid w:val="00AC2E9E"/>
    <w:rsid w:val="00AC6CD9"/>
    <w:rsid w:val="00AD0B5A"/>
    <w:rsid w:val="00AD7F90"/>
    <w:rsid w:val="00AE1F10"/>
    <w:rsid w:val="00AF4AAE"/>
    <w:rsid w:val="00AF73D5"/>
    <w:rsid w:val="00B022AF"/>
    <w:rsid w:val="00B176A5"/>
    <w:rsid w:val="00B4192C"/>
    <w:rsid w:val="00B45D2E"/>
    <w:rsid w:val="00B46965"/>
    <w:rsid w:val="00B5338F"/>
    <w:rsid w:val="00B57556"/>
    <w:rsid w:val="00B8597E"/>
    <w:rsid w:val="00B87012"/>
    <w:rsid w:val="00B95849"/>
    <w:rsid w:val="00B96D61"/>
    <w:rsid w:val="00B97EBB"/>
    <w:rsid w:val="00BA12AB"/>
    <w:rsid w:val="00BB4988"/>
    <w:rsid w:val="00BB53EE"/>
    <w:rsid w:val="00BD6633"/>
    <w:rsid w:val="00BE4747"/>
    <w:rsid w:val="00BF2F10"/>
    <w:rsid w:val="00C14464"/>
    <w:rsid w:val="00C254BF"/>
    <w:rsid w:val="00C27699"/>
    <w:rsid w:val="00C47A0D"/>
    <w:rsid w:val="00C540AF"/>
    <w:rsid w:val="00C54670"/>
    <w:rsid w:val="00C5784B"/>
    <w:rsid w:val="00C62BD3"/>
    <w:rsid w:val="00C810C5"/>
    <w:rsid w:val="00C832BF"/>
    <w:rsid w:val="00C8526B"/>
    <w:rsid w:val="00C92DAB"/>
    <w:rsid w:val="00C92FDC"/>
    <w:rsid w:val="00C933C1"/>
    <w:rsid w:val="00C9736B"/>
    <w:rsid w:val="00CD5294"/>
    <w:rsid w:val="00CD65A4"/>
    <w:rsid w:val="00CE3370"/>
    <w:rsid w:val="00CF167D"/>
    <w:rsid w:val="00D11178"/>
    <w:rsid w:val="00D14FB5"/>
    <w:rsid w:val="00D15EB2"/>
    <w:rsid w:val="00D17D5B"/>
    <w:rsid w:val="00D20A87"/>
    <w:rsid w:val="00D25AEC"/>
    <w:rsid w:val="00D31CB9"/>
    <w:rsid w:val="00D4028C"/>
    <w:rsid w:val="00D52C25"/>
    <w:rsid w:val="00D55EDB"/>
    <w:rsid w:val="00D56C14"/>
    <w:rsid w:val="00D66AFF"/>
    <w:rsid w:val="00D85B9A"/>
    <w:rsid w:val="00D90B5F"/>
    <w:rsid w:val="00D93777"/>
    <w:rsid w:val="00D96776"/>
    <w:rsid w:val="00DA63C2"/>
    <w:rsid w:val="00DB4BF9"/>
    <w:rsid w:val="00DC7B46"/>
    <w:rsid w:val="00DE0E61"/>
    <w:rsid w:val="00DE2A1D"/>
    <w:rsid w:val="00DF2DCB"/>
    <w:rsid w:val="00DF4A4F"/>
    <w:rsid w:val="00E15A62"/>
    <w:rsid w:val="00E21F1A"/>
    <w:rsid w:val="00E26A43"/>
    <w:rsid w:val="00E31C3A"/>
    <w:rsid w:val="00E37D0A"/>
    <w:rsid w:val="00E55B19"/>
    <w:rsid w:val="00E6204C"/>
    <w:rsid w:val="00E8502E"/>
    <w:rsid w:val="00E8616A"/>
    <w:rsid w:val="00E87648"/>
    <w:rsid w:val="00E87ECF"/>
    <w:rsid w:val="00E92DCF"/>
    <w:rsid w:val="00E95BD4"/>
    <w:rsid w:val="00ED1A11"/>
    <w:rsid w:val="00EE08B3"/>
    <w:rsid w:val="00EE0C98"/>
    <w:rsid w:val="00EE1C67"/>
    <w:rsid w:val="00F03ACB"/>
    <w:rsid w:val="00F14679"/>
    <w:rsid w:val="00F17832"/>
    <w:rsid w:val="00F22A92"/>
    <w:rsid w:val="00F24502"/>
    <w:rsid w:val="00F36492"/>
    <w:rsid w:val="00F52568"/>
    <w:rsid w:val="00FA3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F96"/>
    <w:pPr>
      <w:suppressAutoHyphens/>
      <w:jc w:val="lef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B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C2CD6"/>
    <w:pPr>
      <w:ind w:left="720"/>
      <w:contextualSpacing/>
    </w:pPr>
  </w:style>
  <w:style w:type="paragraph" w:styleId="3">
    <w:name w:val="Body Text 3"/>
    <w:basedOn w:val="a"/>
    <w:link w:val="30"/>
    <w:uiPriority w:val="99"/>
    <w:rsid w:val="00AA7032"/>
    <w:pPr>
      <w:suppressAutoHyphens w:val="0"/>
    </w:pPr>
    <w:rPr>
      <w:rFonts w:ascii="Arial" w:hAnsi="Arial"/>
      <w:sz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A7032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rsid w:val="00AA7032"/>
    <w:pPr>
      <w:ind w:left="720"/>
      <w:contextualSpacing/>
    </w:pPr>
    <w:rPr>
      <w:rFonts w:eastAsia="Calibri"/>
    </w:rPr>
  </w:style>
  <w:style w:type="paragraph" w:customStyle="1" w:styleId="2">
    <w:name w:val="Абзац списка2"/>
    <w:basedOn w:val="a"/>
    <w:rsid w:val="00AA7032"/>
    <w:pPr>
      <w:ind w:left="720"/>
      <w:contextualSpacing/>
    </w:pPr>
    <w:rPr>
      <w:rFonts w:eastAsia="Calibri"/>
    </w:rPr>
  </w:style>
  <w:style w:type="paragraph" w:styleId="HTML">
    <w:name w:val="HTML Preformatted"/>
    <w:basedOn w:val="a"/>
    <w:link w:val="HTML0"/>
    <w:uiPriority w:val="99"/>
    <w:semiHidden/>
    <w:unhideWhenUsed/>
    <w:rsid w:val="00AA70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A703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C62BD3"/>
    <w:pPr>
      <w:ind w:left="720"/>
      <w:contextualSpacing/>
    </w:pPr>
    <w:rPr>
      <w:rFonts w:eastAsia="Calibri"/>
    </w:rPr>
  </w:style>
  <w:style w:type="paragraph" w:customStyle="1" w:styleId="31">
    <w:name w:val="Абзац списка3"/>
    <w:basedOn w:val="a"/>
    <w:rsid w:val="00655440"/>
    <w:pPr>
      <w:ind w:left="720"/>
      <w:contextualSpacing/>
    </w:pPr>
    <w:rPr>
      <w:rFonts w:eastAsia="Calibri"/>
    </w:rPr>
  </w:style>
  <w:style w:type="paragraph" w:styleId="a5">
    <w:name w:val="header"/>
    <w:basedOn w:val="a"/>
    <w:link w:val="a6"/>
    <w:uiPriority w:val="99"/>
    <w:unhideWhenUsed/>
    <w:rsid w:val="00ED1A1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1A1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7">
    <w:name w:val="footer"/>
    <w:basedOn w:val="a"/>
    <w:link w:val="a8"/>
    <w:uiPriority w:val="99"/>
    <w:unhideWhenUsed/>
    <w:rsid w:val="00ED1A1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1A1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9">
    <w:name w:val="No Spacing"/>
    <w:link w:val="aa"/>
    <w:uiPriority w:val="1"/>
    <w:qFormat/>
    <w:rsid w:val="00ED1A11"/>
    <w:pPr>
      <w:jc w:val="left"/>
    </w:pPr>
    <w:rPr>
      <w:rFonts w:eastAsiaTheme="minorEastAsia"/>
    </w:rPr>
  </w:style>
  <w:style w:type="character" w:customStyle="1" w:styleId="aa">
    <w:name w:val="Без интервала Знак"/>
    <w:basedOn w:val="a0"/>
    <w:link w:val="a9"/>
    <w:uiPriority w:val="1"/>
    <w:rsid w:val="00ED1A11"/>
    <w:rPr>
      <w:rFonts w:eastAsiaTheme="minorEastAsia"/>
    </w:rPr>
  </w:style>
  <w:style w:type="paragraph" w:customStyle="1" w:styleId="5">
    <w:name w:val="Абзац списка5"/>
    <w:basedOn w:val="a"/>
    <w:rsid w:val="00211649"/>
    <w:pPr>
      <w:ind w:left="720"/>
      <w:contextualSpacing/>
    </w:pPr>
    <w:rPr>
      <w:rFonts w:eastAsia="Calibri"/>
    </w:rPr>
  </w:style>
  <w:style w:type="paragraph" w:customStyle="1" w:styleId="6">
    <w:name w:val="Абзац списка6"/>
    <w:basedOn w:val="a"/>
    <w:rsid w:val="0066270E"/>
    <w:pPr>
      <w:ind w:left="720"/>
      <w:contextualSpacing/>
    </w:pPr>
    <w:rPr>
      <w:rFonts w:eastAsia="Calibri"/>
    </w:rPr>
  </w:style>
  <w:style w:type="paragraph" w:styleId="ab">
    <w:name w:val="Body Text"/>
    <w:basedOn w:val="a"/>
    <w:link w:val="ac"/>
    <w:rsid w:val="00A1561E"/>
    <w:pPr>
      <w:spacing w:after="120"/>
    </w:pPr>
    <w:rPr>
      <w:rFonts w:eastAsia="Calibri"/>
    </w:rPr>
  </w:style>
  <w:style w:type="character" w:customStyle="1" w:styleId="ac">
    <w:name w:val="Основной текст Знак"/>
    <w:basedOn w:val="a0"/>
    <w:link w:val="ab"/>
    <w:rsid w:val="00A1561E"/>
    <w:rPr>
      <w:rFonts w:ascii="Times New Roman" w:eastAsia="Calibri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5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2821B3-4AF6-473D-B8F9-A7BC93E44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6</Pages>
  <Words>2146</Words>
  <Characters>12236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IngaM</dc:creator>
  <cp:keywords/>
  <dc:description/>
  <cp:lastModifiedBy>IngaM</cp:lastModifiedBy>
  <cp:revision>164</cp:revision>
  <cp:lastPrinted>2017-01-17T04:14:00Z</cp:lastPrinted>
  <dcterms:created xsi:type="dcterms:W3CDTF">2016-04-01T02:49:00Z</dcterms:created>
  <dcterms:modified xsi:type="dcterms:W3CDTF">2017-01-27T06:49:00Z</dcterms:modified>
</cp:coreProperties>
</file>